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2AA95" w14:textId="2F2D3DBE" w:rsidR="00286EB9" w:rsidRPr="008B1D7C" w:rsidRDefault="00286EB9" w:rsidP="00286EB9">
      <w:pPr>
        <w:tabs>
          <w:tab w:val="left" w:pos="1985"/>
        </w:tabs>
        <w:rPr>
          <w:rFonts w:ascii="Arial" w:hAnsi="Arial"/>
          <w:b/>
          <w:sz w:val="24"/>
        </w:rPr>
      </w:pPr>
      <w:r w:rsidRPr="008B1D7C">
        <w:rPr>
          <w:rFonts w:ascii="Arial" w:hAnsi="Arial"/>
          <w:b/>
          <w:sz w:val="24"/>
        </w:rPr>
        <w:t>3GPP TSG-RAN WG2 Meeting #12</w:t>
      </w:r>
      <w:r>
        <w:rPr>
          <w:rFonts w:ascii="Arial" w:hAnsi="Arial"/>
          <w:b/>
          <w:sz w:val="24"/>
        </w:rPr>
        <w:t>9</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E9449C">
        <w:rPr>
          <w:rFonts w:ascii="Arial" w:hAnsi="Arial"/>
          <w:b/>
          <w:sz w:val="24"/>
        </w:rPr>
        <w:t>R2-2500172</w:t>
      </w:r>
    </w:p>
    <w:p w14:paraId="09D81B87" w14:textId="08EFFDF0" w:rsidR="00286EB9" w:rsidRDefault="00286EB9" w:rsidP="00240AE8">
      <w:pPr>
        <w:tabs>
          <w:tab w:val="left" w:pos="1985"/>
        </w:tabs>
        <w:rPr>
          <w:rFonts w:ascii="Arial" w:hAnsi="Arial"/>
          <w:b/>
          <w:sz w:val="24"/>
        </w:rPr>
      </w:pPr>
      <w:r w:rsidRPr="00286EB9">
        <w:rPr>
          <w:rFonts w:ascii="Arial" w:hAnsi="Arial"/>
          <w:b/>
          <w:sz w:val="24"/>
        </w:rPr>
        <w:t>Athens, Greece, Feb. 17th – 21st, 2025</w:t>
      </w:r>
    </w:p>
    <w:p w14:paraId="50E859A7" w14:textId="6F437478" w:rsidR="00181F12" w:rsidRPr="00181F12" w:rsidRDefault="00181F12" w:rsidP="00240AE8">
      <w:pPr>
        <w:tabs>
          <w:tab w:val="left" w:pos="1985"/>
        </w:tabs>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p>
    <w:p w14:paraId="7CC43DD2" w14:textId="77777777" w:rsidR="00181F12" w:rsidRPr="00181F12" w:rsidRDefault="00181F12" w:rsidP="00240AE8">
      <w:pPr>
        <w:tabs>
          <w:tab w:val="left" w:pos="1985"/>
        </w:tabs>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240AE8">
      <w:pPr>
        <w:tabs>
          <w:tab w:val="left" w:pos="1985"/>
        </w:tabs>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240AE8">
      <w:pPr>
        <w:tabs>
          <w:tab w:val="left" w:pos="1985"/>
        </w:tabs>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629F7805"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discuss the RAN2 aspects of </w:t>
      </w:r>
      <w:r w:rsidRPr="001862CE">
        <w:rPr>
          <w:rFonts w:ascii="Arial" w:eastAsiaTheme="minorEastAsia" w:hAnsi="Arial" w:cs="Arial"/>
        </w:rPr>
        <w:t>Paging clustering/bundling</w:t>
      </w:r>
      <w:r w:rsidRPr="001862CE">
        <w:rPr>
          <w:rFonts w:ascii="Arial" w:eastAsiaTheme="minorEastAsia" w:hAnsi="Arial" w:cs="Arial"/>
        </w:rPr>
        <w:t xml:space="preserve"> and </w:t>
      </w:r>
      <w:r w:rsidRPr="001862CE">
        <w:rPr>
          <w:rFonts w:ascii="Arial" w:eastAsiaTheme="minorEastAsia" w:hAnsi="Arial" w:cs="Arial"/>
        </w:rPr>
        <w:t>PRACH adaptation in time domain</w:t>
      </w:r>
      <w:r>
        <w:rPr>
          <w:rFonts w:ascii="Arial" w:eastAsiaTheme="minorEastAsia" w:hAnsi="Arial" w:cs="Arial"/>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75CB9C6" w14:textId="3FF0F702" w:rsidR="002A6CF8" w:rsidRPr="00B33DAA" w:rsidRDefault="00E05F7C"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7132EA" w:rsidRPr="00B33DAA">
        <w:rPr>
          <w:rFonts w:eastAsiaTheme="minorEastAsia" w:cs="Arial"/>
          <w:sz w:val="28"/>
        </w:rPr>
        <w:t>P</w:t>
      </w:r>
      <w:r w:rsidR="006D328B" w:rsidRPr="00B33DAA">
        <w:rPr>
          <w:rFonts w:eastAsiaTheme="minorEastAsia" w:cs="Arial"/>
          <w:sz w:val="28"/>
        </w:rPr>
        <w:t>aging clustering/bundling</w:t>
      </w:r>
    </w:p>
    <w:p w14:paraId="089FF17E" w14:textId="0306814F" w:rsidR="002A6CF8" w:rsidRPr="002A6CF8" w:rsidRDefault="0053618A" w:rsidP="002A6CF8">
      <w:pPr>
        <w:jc w:val="both"/>
        <w:rPr>
          <w:rFonts w:ascii="Arial" w:eastAsiaTheme="minorEastAsia" w:hAnsi="Arial" w:cs="Arial"/>
          <w:u w:val="single"/>
          <w:lang w:val="en-GB"/>
        </w:rPr>
      </w:pPr>
      <w:r>
        <w:rPr>
          <w:rFonts w:ascii="Arial" w:eastAsiaTheme="minorEastAsia" w:hAnsi="Arial" w:cs="Arial"/>
          <w:lang w:val="en-GB"/>
        </w:rPr>
        <w:t xml:space="preserve">RAN2 has agreed </w:t>
      </w:r>
      <w:r w:rsidRPr="0053618A">
        <w:rPr>
          <w:rFonts w:ascii="Arial" w:eastAsiaTheme="minorEastAsia" w:hAnsi="Arial" w:cs="Arial"/>
          <w:lang w:val="en-GB"/>
        </w:rPr>
        <w:t xml:space="preserve">option-b </w:t>
      </w:r>
      <w:r>
        <w:rPr>
          <w:rFonts w:ascii="Arial" w:eastAsiaTheme="minorEastAsia" w:hAnsi="Arial" w:cs="Arial"/>
          <w:lang w:val="en-GB"/>
        </w:rPr>
        <w:t xml:space="preserve">(i.e. </w:t>
      </w:r>
      <w:r w:rsidRPr="0053618A">
        <w:rPr>
          <w:rFonts w:ascii="Arial" w:eastAsiaTheme="minorEastAsia" w:hAnsi="Arial" w:cs="Arial"/>
          <w:lang w:val="en-GB"/>
        </w:rPr>
        <w:t>Extension of N and Ns) as baseline for R19 NES paging enhancement</w:t>
      </w:r>
      <w:r w:rsidR="00E65072">
        <w:rPr>
          <w:rFonts w:ascii="Arial" w:eastAsiaTheme="minorEastAsia" w:hAnsi="Arial" w:cs="Arial"/>
          <w:lang w:val="en-GB"/>
        </w:rPr>
        <w:t xml:space="preserve"> for paging clustering/bundling</w:t>
      </w:r>
      <w:r>
        <w:rPr>
          <w:rFonts w:ascii="Arial" w:eastAsiaTheme="minorEastAsia" w:hAnsi="Arial" w:cs="Arial"/>
          <w:lang w:val="en-GB"/>
        </w:rPr>
        <w:t>.</w:t>
      </w:r>
    </w:p>
    <w:p w14:paraId="75FB770C" w14:textId="0E84EB2A" w:rsidR="00AE7E9E" w:rsidRDefault="0053618A" w:rsidP="00C01E08">
      <w:pPr>
        <w:pStyle w:val="BodyText"/>
        <w:rPr>
          <w:rFonts w:ascii="Arial" w:hAnsi="Arial" w:cs="Arial"/>
        </w:rPr>
      </w:pPr>
      <w:r>
        <w:rPr>
          <w:rFonts w:ascii="Arial" w:hAnsi="Arial" w:cs="Arial"/>
        </w:rPr>
        <w:t xml:space="preserve">In option-b POs are </w:t>
      </w:r>
      <w:r w:rsidR="002A6CF8">
        <w:rPr>
          <w:rFonts w:ascii="Arial" w:hAnsi="Arial" w:cs="Arial"/>
        </w:rPr>
        <w:t>cluster</w:t>
      </w:r>
      <w:r>
        <w:rPr>
          <w:rFonts w:ascii="Arial" w:hAnsi="Arial" w:cs="Arial"/>
        </w:rPr>
        <w:t xml:space="preserve">ed </w:t>
      </w:r>
      <w:r w:rsidR="002A6CF8">
        <w:rPr>
          <w:rFonts w:ascii="Arial" w:hAnsi="Arial" w:cs="Arial"/>
        </w:rPr>
        <w:t xml:space="preserve">at the beginning of DRX cycle </w:t>
      </w:r>
      <w:r>
        <w:rPr>
          <w:rFonts w:ascii="Arial" w:hAnsi="Arial" w:cs="Arial"/>
        </w:rPr>
        <w:t>by</w:t>
      </w:r>
      <w:r w:rsidR="00ED4FC0" w:rsidRPr="00ED4FC0">
        <w:rPr>
          <w:rFonts w:ascii="Arial" w:hAnsi="Arial" w:cs="Arial"/>
        </w:rPr>
        <w:t xml:space="preserve"> e</w:t>
      </w:r>
      <w:r w:rsidR="00290A44" w:rsidRPr="00ED4FC0">
        <w:rPr>
          <w:rFonts w:ascii="Arial" w:hAnsi="Arial" w:cs="Arial"/>
        </w:rPr>
        <w:t>xtend</w:t>
      </w:r>
      <w:r>
        <w:rPr>
          <w:rFonts w:ascii="Arial" w:hAnsi="Arial" w:cs="Arial"/>
        </w:rPr>
        <w:t>ing</w:t>
      </w:r>
      <w:r w:rsidR="00290A44" w:rsidRPr="00ED4FC0">
        <w:rPr>
          <w:rFonts w:ascii="Arial" w:hAnsi="Arial" w:cs="Arial"/>
        </w:rPr>
        <w:t xml:space="preserve"> the values of N to have increased interval between PFs</w:t>
      </w:r>
      <w:r w:rsidR="00ED4FC0" w:rsidRPr="00ED4FC0">
        <w:rPr>
          <w:rFonts w:ascii="Arial" w:hAnsi="Arial" w:cs="Arial"/>
        </w:rPr>
        <w:t xml:space="preserve"> (e</w:t>
      </w:r>
      <w:r w:rsidR="00290A44" w:rsidRPr="00ED4FC0">
        <w:rPr>
          <w:rFonts w:ascii="Arial" w:hAnsi="Arial" w:cs="Arial"/>
        </w:rPr>
        <w:t xml:space="preserve">.g. </w:t>
      </w:r>
      <w:r w:rsidR="001862CE">
        <w:rPr>
          <w:rFonts w:ascii="Arial" w:hAnsi="Arial" w:cs="Arial"/>
        </w:rPr>
        <w:t xml:space="preserve">T/32, </w:t>
      </w:r>
      <w:r w:rsidR="00290A44" w:rsidRPr="00ED4FC0">
        <w:rPr>
          <w:rFonts w:ascii="Arial" w:hAnsi="Arial" w:cs="Arial"/>
        </w:rPr>
        <w:t>T/64, T/128 ...</w:t>
      </w:r>
      <w:r w:rsidR="00ED4FC0" w:rsidRPr="00ED4FC0">
        <w:rPr>
          <w:rFonts w:ascii="Arial" w:hAnsi="Arial" w:cs="Arial"/>
        </w:rPr>
        <w:t>) and c</w:t>
      </w:r>
      <w:r w:rsidR="00290A44" w:rsidRPr="00ED4FC0">
        <w:rPr>
          <w:rFonts w:ascii="Arial" w:hAnsi="Arial" w:cs="Arial"/>
        </w:rPr>
        <w:t>ompensat</w:t>
      </w:r>
      <w:r w:rsidR="00ED4FC0" w:rsidRPr="00ED4FC0">
        <w:rPr>
          <w:rFonts w:ascii="Arial" w:hAnsi="Arial" w:cs="Arial"/>
        </w:rPr>
        <w:t xml:space="preserve">ing </w:t>
      </w:r>
      <w:r w:rsidR="00290A44" w:rsidRPr="00ED4FC0">
        <w:rPr>
          <w:rFonts w:ascii="Arial" w:hAnsi="Arial" w:cs="Arial"/>
        </w:rPr>
        <w:t>decrease in number of PFs by increasing POs per PF</w:t>
      </w:r>
      <w:r w:rsidR="00ED4FC0"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w:t>
      </w:r>
      <w:r w:rsidR="002A6CF8">
        <w:rPr>
          <w:rFonts w:ascii="Arial" w:hAnsi="Arial" w:cs="Arial"/>
        </w:rPr>
        <w:t>N</w:t>
      </w:r>
      <w:r w:rsidR="00EE1C65">
        <w:rPr>
          <w:rFonts w:ascii="Arial" w:hAnsi="Arial" w:cs="Arial"/>
        </w:rPr>
        <w:t>etwork can configure 1 PF in DRX cycle and 32 POs per PF.</w:t>
      </w:r>
    </w:p>
    <w:p w14:paraId="5948B6B5" w14:textId="45C139A9" w:rsidR="0053618A" w:rsidRDefault="00AE7E9E" w:rsidP="00C01E08">
      <w:pPr>
        <w:pStyle w:val="BodyText"/>
        <w:rPr>
          <w:rFonts w:ascii="Arial" w:hAnsi="Arial" w:cs="Arial"/>
        </w:rPr>
      </w:pPr>
      <w:r>
        <w:rPr>
          <w:rFonts w:ascii="Arial" w:hAnsi="Arial" w:cs="Arial"/>
        </w:rPr>
        <w:t xml:space="preserve">If cell supports </w:t>
      </w:r>
      <w:r w:rsidR="006D328B" w:rsidRPr="006D328B">
        <w:rPr>
          <w:rFonts w:ascii="Arial" w:hAnsi="Arial" w:cs="Arial"/>
        </w:rPr>
        <w:t>paging clustering/bundling</w:t>
      </w:r>
      <w:r>
        <w:rPr>
          <w:rFonts w:ascii="Arial" w:hAnsi="Arial" w:cs="Arial"/>
        </w:rPr>
        <w:t xml:space="preserve">, </w:t>
      </w:r>
    </w:p>
    <w:p w14:paraId="11364028" w14:textId="27A8A2F5" w:rsidR="0053618A" w:rsidRPr="001862CE" w:rsidRDefault="00AE7E9E" w:rsidP="0053618A">
      <w:pPr>
        <w:pStyle w:val="BodyText"/>
        <w:numPr>
          <w:ilvl w:val="0"/>
          <w:numId w:val="23"/>
        </w:numPr>
        <w:rPr>
          <w:rFonts w:ascii="Arial" w:hAnsi="Arial" w:cs="Arial"/>
        </w:rPr>
      </w:pPr>
      <w:r w:rsidRPr="001862CE">
        <w:rPr>
          <w:rFonts w:ascii="Arial" w:hAnsi="Arial" w:cs="Arial"/>
        </w:rPr>
        <w:t>it configures new parameters N’ and Ns’</w:t>
      </w:r>
      <w:r w:rsidR="001862CE" w:rsidRPr="001862CE">
        <w:rPr>
          <w:rFonts w:ascii="Arial" w:hAnsi="Arial" w:cs="Arial"/>
        </w:rPr>
        <w:t xml:space="preserve"> </w:t>
      </w:r>
      <w:r w:rsidR="001862CE" w:rsidRPr="001862CE">
        <w:rPr>
          <w:rFonts w:ascii="Arial" w:hAnsi="Arial" w:cs="Arial"/>
        </w:rPr>
        <w:t>for indicating number of paging frames and number of POs for UEs supporting paging clustering/bundling</w:t>
      </w:r>
      <w:r w:rsidRPr="001862CE">
        <w:rPr>
          <w:rFonts w:ascii="Arial" w:hAnsi="Arial" w:cs="Arial"/>
        </w:rPr>
        <w:t xml:space="preserve">. </w:t>
      </w:r>
    </w:p>
    <w:p w14:paraId="18ABF9EA" w14:textId="57ACFE1E" w:rsidR="0053618A" w:rsidRDefault="0053618A" w:rsidP="0053618A">
      <w:pPr>
        <w:pStyle w:val="BodyText"/>
        <w:numPr>
          <w:ilvl w:val="0"/>
          <w:numId w:val="23"/>
        </w:numPr>
        <w:rPr>
          <w:rFonts w:ascii="Arial" w:hAnsi="Arial" w:cs="Arial"/>
        </w:rPr>
      </w:pPr>
      <w:r w:rsidRPr="0053618A">
        <w:rPr>
          <w:rFonts w:ascii="Arial" w:hAnsi="Arial" w:cs="Arial"/>
        </w:rPr>
        <w:t xml:space="preserve">Starting PDCCH monitoring occasion number </w:t>
      </w:r>
      <w:r w:rsidR="0098000D">
        <w:rPr>
          <w:rFonts w:ascii="Arial" w:hAnsi="Arial" w:cs="Arial"/>
        </w:rPr>
        <w:t>(</w:t>
      </w:r>
      <w:r w:rsidR="0098000D" w:rsidRPr="0098000D">
        <w:rPr>
          <w:rFonts w:ascii="Arial" w:hAnsi="Arial" w:cs="Arial"/>
          <w:lang w:val="en-GB"/>
        </w:rPr>
        <w:t>firstPDCCH-MonitoringOccasionOfPO’</w:t>
      </w:r>
      <w:r w:rsidR="0098000D">
        <w:rPr>
          <w:rFonts w:ascii="Arial" w:hAnsi="Arial" w:cs="Arial"/>
        </w:rPr>
        <w:t xml:space="preserve">) </w:t>
      </w:r>
      <w:r>
        <w:rPr>
          <w:rFonts w:ascii="Arial" w:hAnsi="Arial" w:cs="Arial"/>
        </w:rPr>
        <w:t xml:space="preserve">of PO </w:t>
      </w:r>
      <w:r w:rsidRPr="0053618A">
        <w:rPr>
          <w:rFonts w:ascii="Arial" w:hAnsi="Arial" w:cs="Arial"/>
        </w:rPr>
        <w:t xml:space="preserve">is also configured separately for </w:t>
      </w:r>
      <w:r w:rsidR="006D328B" w:rsidRPr="006D328B">
        <w:rPr>
          <w:rFonts w:ascii="Arial" w:hAnsi="Arial" w:cs="Arial"/>
        </w:rPr>
        <w:t>paging clustering/bundling</w:t>
      </w:r>
      <w:r w:rsidRPr="0053618A">
        <w:rPr>
          <w:rFonts w:ascii="Arial" w:hAnsi="Arial" w:cs="Arial"/>
        </w:rPr>
        <w:t xml:space="preserve">. Starting PDCCH monitoring occasion number </w:t>
      </w:r>
      <w:r>
        <w:rPr>
          <w:rFonts w:ascii="Arial" w:hAnsi="Arial" w:cs="Arial"/>
        </w:rPr>
        <w:t>of PO is optional as in legacy.</w:t>
      </w:r>
    </w:p>
    <w:p w14:paraId="1DD05801" w14:textId="07202F3C" w:rsidR="0053618A" w:rsidRPr="0098000D" w:rsidRDefault="0053618A" w:rsidP="0098000D">
      <w:pPr>
        <w:pStyle w:val="BodyText"/>
        <w:numPr>
          <w:ilvl w:val="0"/>
          <w:numId w:val="23"/>
        </w:numPr>
        <w:rPr>
          <w:rFonts w:ascii="Arial" w:hAnsi="Arial" w:cs="Arial"/>
        </w:rPr>
      </w:pPr>
      <w:r>
        <w:rPr>
          <w:rFonts w:ascii="Arial" w:hAnsi="Arial" w:cs="Arial"/>
        </w:rPr>
        <w:t>PF_Offset</w:t>
      </w:r>
      <w:r w:rsidR="0098000D">
        <w:rPr>
          <w:rFonts w:ascii="Arial" w:hAnsi="Arial" w:cs="Arial"/>
        </w:rPr>
        <w:t>’</w:t>
      </w:r>
      <w:r>
        <w:rPr>
          <w:rFonts w:ascii="Arial" w:hAnsi="Arial" w:cs="Arial"/>
        </w:rPr>
        <w:t xml:space="preserve"> is also </w:t>
      </w:r>
      <w:r w:rsidRPr="0053618A">
        <w:rPr>
          <w:rFonts w:ascii="Arial" w:hAnsi="Arial" w:cs="Arial"/>
        </w:rPr>
        <w:t xml:space="preserve">configured separately for </w:t>
      </w:r>
      <w:r w:rsidR="006D328B" w:rsidRPr="006D328B">
        <w:rPr>
          <w:rFonts w:ascii="Arial" w:hAnsi="Arial" w:cs="Arial"/>
        </w:rPr>
        <w:t>paging clustering/bundling</w:t>
      </w:r>
      <w:r w:rsidR="006D328B">
        <w:rPr>
          <w:rFonts w:ascii="Arial" w:hAnsi="Arial" w:cs="Arial"/>
        </w:rPr>
        <w:t xml:space="preserve"> </w:t>
      </w:r>
      <w:r w:rsidR="0098000D">
        <w:rPr>
          <w:rFonts w:ascii="Arial" w:hAnsi="Arial" w:cs="Arial"/>
        </w:rPr>
        <w:t xml:space="preserve">for flexible allocation of PF with </w:t>
      </w:r>
      <w:r w:rsidR="006D328B" w:rsidRPr="006D328B">
        <w:rPr>
          <w:rFonts w:ascii="Arial" w:hAnsi="Arial" w:cs="Arial"/>
        </w:rPr>
        <w:t>paging clustering/bundling</w:t>
      </w:r>
      <w:r w:rsidR="006D328B">
        <w:rPr>
          <w:rFonts w:ascii="Arial" w:hAnsi="Arial" w:cs="Arial"/>
        </w:rPr>
        <w:t xml:space="preserve"> </w:t>
      </w:r>
      <w:r w:rsidR="0098000D">
        <w:rPr>
          <w:rFonts w:ascii="Arial" w:hAnsi="Arial" w:cs="Arial"/>
        </w:rPr>
        <w:t>and legacy PF.</w:t>
      </w:r>
    </w:p>
    <w:p w14:paraId="1D8355B3" w14:textId="12D23EAE" w:rsidR="0098000D" w:rsidRPr="0098000D" w:rsidRDefault="00AE7E9E" w:rsidP="0053618A">
      <w:pPr>
        <w:pStyle w:val="BodyText"/>
        <w:rPr>
          <w:rFonts w:ascii="Arial" w:hAnsi="Arial" w:cs="Arial"/>
          <w:lang w:val="en-GB"/>
        </w:rPr>
      </w:pPr>
      <w:r w:rsidRPr="0053618A">
        <w:rPr>
          <w:rFonts w:ascii="Arial" w:hAnsi="Arial" w:cs="Arial"/>
        </w:rPr>
        <w:t>Legacy UEs in the cell will apply legacy parameters N</w:t>
      </w:r>
      <w:r w:rsidR="0053618A" w:rsidRPr="0053618A">
        <w:rPr>
          <w:rFonts w:ascii="Arial" w:hAnsi="Arial" w:cs="Arial"/>
        </w:rPr>
        <w:t xml:space="preserve">, </w:t>
      </w:r>
      <w:r w:rsidRPr="0053618A">
        <w:rPr>
          <w:rFonts w:ascii="Arial" w:hAnsi="Arial" w:cs="Arial"/>
        </w:rPr>
        <w:t>Ns</w:t>
      </w:r>
      <w:r w:rsidR="0053618A">
        <w:rPr>
          <w:rFonts w:ascii="Arial" w:hAnsi="Arial" w:cs="Arial"/>
        </w:rPr>
        <w:t xml:space="preserve">, PF_Offset and </w:t>
      </w:r>
      <w:r w:rsidR="0098000D" w:rsidRPr="0098000D">
        <w:rPr>
          <w:rFonts w:ascii="Arial" w:hAnsi="Arial" w:cs="Arial"/>
          <w:lang w:val="en-GB"/>
        </w:rPr>
        <w:t>firstPDCCH-MonitoringOccasionOfPO</w:t>
      </w:r>
      <w:r w:rsidR="0098000D">
        <w:rPr>
          <w:rFonts w:ascii="Arial" w:hAnsi="Arial" w:cs="Arial"/>
          <w:lang w:val="en-GB"/>
        </w:rPr>
        <w:t xml:space="preserve"> </w:t>
      </w:r>
      <w:r w:rsidR="0053618A">
        <w:rPr>
          <w:rFonts w:ascii="Arial" w:hAnsi="Arial" w:cs="Arial"/>
        </w:rPr>
        <w:t xml:space="preserve">(if configured) </w:t>
      </w:r>
      <w:r w:rsidRPr="0053618A">
        <w:rPr>
          <w:rFonts w:ascii="Arial" w:hAnsi="Arial" w:cs="Arial"/>
        </w:rPr>
        <w:t xml:space="preserve">whereas NES UEs supporting </w:t>
      </w:r>
      <w:r w:rsidR="006D328B" w:rsidRPr="006D328B">
        <w:rPr>
          <w:rFonts w:ascii="Arial" w:hAnsi="Arial" w:cs="Arial"/>
        </w:rPr>
        <w:t>paging clustering/bundling</w:t>
      </w:r>
      <w:r w:rsidR="006D328B" w:rsidRPr="0053618A">
        <w:rPr>
          <w:rFonts w:ascii="Arial" w:hAnsi="Arial" w:cs="Arial"/>
        </w:rPr>
        <w:t xml:space="preserve"> </w:t>
      </w:r>
      <w:r w:rsidRPr="0053618A">
        <w:rPr>
          <w:rFonts w:ascii="Arial" w:hAnsi="Arial" w:cs="Arial"/>
        </w:rPr>
        <w:t>applies N’</w:t>
      </w:r>
      <w:r w:rsidR="0098000D">
        <w:rPr>
          <w:rFonts w:ascii="Arial" w:hAnsi="Arial" w:cs="Arial"/>
        </w:rPr>
        <w:t xml:space="preserve">, </w:t>
      </w:r>
      <w:r w:rsidRPr="0053618A">
        <w:rPr>
          <w:rFonts w:ascii="Arial" w:hAnsi="Arial" w:cs="Arial"/>
        </w:rPr>
        <w:t>Ns’.</w:t>
      </w:r>
      <w:r w:rsidR="0098000D" w:rsidRPr="0098000D">
        <w:rPr>
          <w:rFonts w:asciiTheme="minorHAnsi" w:eastAsiaTheme="minorEastAsia" w:hAnsi="Calibri" w:cstheme="minorBidi"/>
          <w:color w:val="000000"/>
          <w:sz w:val="40"/>
          <w:szCs w:val="40"/>
          <w:lang w:val="en-GB"/>
        </w:rPr>
        <w:t xml:space="preserve"> </w:t>
      </w:r>
      <w:r w:rsidR="0098000D">
        <w:rPr>
          <w:rFonts w:ascii="Arial" w:hAnsi="Arial" w:cs="Arial"/>
        </w:rPr>
        <w:t xml:space="preserve">PF_Offset’ and </w:t>
      </w:r>
      <w:r w:rsidR="0098000D" w:rsidRPr="0098000D">
        <w:rPr>
          <w:rFonts w:ascii="Arial" w:hAnsi="Arial" w:cs="Arial"/>
          <w:lang w:val="en-GB"/>
        </w:rPr>
        <w:t>firstPDCCH-MonitoringOccasionOfPO’</w:t>
      </w:r>
      <w:r w:rsidR="0098000D">
        <w:rPr>
          <w:rFonts w:ascii="Arial" w:hAnsi="Arial" w:cs="Arial"/>
          <w:lang w:val="en-GB"/>
        </w:rPr>
        <w:t>.</w:t>
      </w:r>
    </w:p>
    <w:p w14:paraId="57C174D5" w14:textId="45E3ABCE" w:rsidR="00404485" w:rsidRPr="0098000D" w:rsidRDefault="00404485" w:rsidP="00C01E08">
      <w:pPr>
        <w:pStyle w:val="BodyText"/>
        <w:rPr>
          <w:rFonts w:ascii="Arial" w:hAnsi="Arial" w:cs="Arial"/>
          <w:b/>
        </w:rPr>
      </w:pPr>
      <w:r w:rsidRPr="0098000D">
        <w:rPr>
          <w:rFonts w:ascii="Arial" w:hAnsi="Arial" w:cs="Arial"/>
          <w:b/>
        </w:rPr>
        <w:t xml:space="preserve">Proposal </w:t>
      </w:r>
      <w:r w:rsidR="00AE1FDB">
        <w:rPr>
          <w:rFonts w:ascii="Arial" w:hAnsi="Arial" w:cs="Arial"/>
          <w:b/>
        </w:rPr>
        <w:t>1</w:t>
      </w:r>
      <w:r w:rsidRPr="0098000D">
        <w:rPr>
          <w:rFonts w:ascii="Arial" w:hAnsi="Arial" w:cs="Arial"/>
          <w:b/>
        </w:rPr>
        <w:t xml:space="preserve">: If cell supports paging </w:t>
      </w:r>
      <w:r w:rsidR="006D328B">
        <w:rPr>
          <w:rFonts w:ascii="Arial" w:hAnsi="Arial" w:cs="Arial"/>
          <w:b/>
        </w:rPr>
        <w:t>clustering/bundling</w:t>
      </w:r>
      <w:r w:rsidRPr="0098000D">
        <w:rPr>
          <w:rFonts w:ascii="Arial" w:hAnsi="Arial" w:cs="Arial"/>
          <w:b/>
        </w:rPr>
        <w:t>,</w:t>
      </w:r>
      <w:r w:rsidR="0098000D" w:rsidRPr="0098000D">
        <w:rPr>
          <w:rFonts w:ascii="Arial" w:hAnsi="Arial" w:cs="Arial"/>
          <w:b/>
        </w:rPr>
        <w:t xml:space="preserve"> </w:t>
      </w:r>
    </w:p>
    <w:p w14:paraId="72121FD8" w14:textId="03CB61A5" w:rsidR="0098000D" w:rsidRPr="0098000D" w:rsidRDefault="0098000D" w:rsidP="000F2061">
      <w:pPr>
        <w:pStyle w:val="BodyText"/>
        <w:numPr>
          <w:ilvl w:val="0"/>
          <w:numId w:val="25"/>
        </w:numPr>
        <w:rPr>
          <w:rFonts w:ascii="Arial" w:hAnsi="Arial" w:cs="Arial"/>
          <w:b/>
        </w:rPr>
      </w:pPr>
      <w:r w:rsidRPr="0098000D">
        <w:rPr>
          <w:rFonts w:ascii="Arial" w:hAnsi="Arial" w:cs="Arial"/>
          <w:b/>
        </w:rPr>
        <w:t xml:space="preserve">it configures N’ and Ns’ for indicating number of paging frames and number of POs for UEs supporting </w:t>
      </w:r>
      <w:r w:rsidR="006D328B" w:rsidRPr="0098000D">
        <w:rPr>
          <w:rFonts w:ascii="Arial" w:hAnsi="Arial" w:cs="Arial"/>
          <w:b/>
        </w:rPr>
        <w:t xml:space="preserve">paging </w:t>
      </w:r>
      <w:r w:rsidR="006D328B">
        <w:rPr>
          <w:rFonts w:ascii="Arial" w:hAnsi="Arial" w:cs="Arial"/>
          <w:b/>
        </w:rPr>
        <w:t>clustering/bundling</w:t>
      </w:r>
      <w:r w:rsidRPr="0098000D">
        <w:rPr>
          <w:rFonts w:ascii="Arial" w:hAnsi="Arial" w:cs="Arial"/>
          <w:b/>
        </w:rPr>
        <w:t xml:space="preserve">. </w:t>
      </w:r>
    </w:p>
    <w:p w14:paraId="3C5C83B3" w14:textId="065ABA9B" w:rsidR="0098000D" w:rsidRPr="0098000D" w:rsidRDefault="0098000D" w:rsidP="000F2061">
      <w:pPr>
        <w:pStyle w:val="BodyText"/>
        <w:numPr>
          <w:ilvl w:val="0"/>
          <w:numId w:val="25"/>
        </w:numPr>
        <w:rPr>
          <w:rFonts w:ascii="Arial" w:hAnsi="Arial" w:cs="Arial"/>
          <w:b/>
        </w:rPr>
      </w:pPr>
      <w:r w:rsidRPr="0098000D">
        <w:rPr>
          <w:rFonts w:ascii="Arial" w:hAnsi="Arial" w:cs="Arial"/>
          <w:b/>
        </w:rPr>
        <w:t>if may configure starting PDCCH monitoring occasion number (</w:t>
      </w:r>
      <w:r w:rsidRPr="0098000D">
        <w:rPr>
          <w:rFonts w:ascii="Arial" w:hAnsi="Arial" w:cs="Arial"/>
          <w:b/>
          <w:lang w:val="en-GB"/>
        </w:rPr>
        <w:t>firstPDCCH-MonitoringOccasionOfPO’</w:t>
      </w:r>
      <w:r w:rsidRPr="0098000D">
        <w:rPr>
          <w:rFonts w:ascii="Arial" w:hAnsi="Arial" w:cs="Arial"/>
          <w:b/>
        </w:rPr>
        <w:t xml:space="preserve">) of PO for UEs supporting </w:t>
      </w:r>
      <w:r w:rsidR="006D328B" w:rsidRPr="0098000D">
        <w:rPr>
          <w:rFonts w:ascii="Arial" w:hAnsi="Arial" w:cs="Arial"/>
          <w:b/>
        </w:rPr>
        <w:t xml:space="preserve">paging </w:t>
      </w:r>
      <w:r w:rsidR="006D328B">
        <w:rPr>
          <w:rFonts w:ascii="Arial" w:hAnsi="Arial" w:cs="Arial"/>
          <w:b/>
        </w:rPr>
        <w:t>clustering/bundling</w:t>
      </w:r>
      <w:r w:rsidRPr="0098000D">
        <w:rPr>
          <w:rFonts w:ascii="Arial" w:hAnsi="Arial" w:cs="Arial"/>
          <w:b/>
        </w:rPr>
        <w:t>. Starting PDCCH monitoring occasion number of PO is optional as in legacy.</w:t>
      </w:r>
    </w:p>
    <w:p w14:paraId="3BFB376A" w14:textId="0D1EDABC" w:rsidR="00C7779E" w:rsidRDefault="0098000D" w:rsidP="000F2061">
      <w:pPr>
        <w:pStyle w:val="BodyText"/>
        <w:numPr>
          <w:ilvl w:val="0"/>
          <w:numId w:val="25"/>
        </w:numPr>
        <w:rPr>
          <w:rFonts w:ascii="Arial" w:hAnsi="Arial" w:cs="Arial"/>
          <w:b/>
        </w:rPr>
      </w:pPr>
      <w:r w:rsidRPr="0098000D">
        <w:rPr>
          <w:rFonts w:ascii="Arial" w:hAnsi="Arial" w:cs="Arial"/>
          <w:b/>
        </w:rPr>
        <w:t xml:space="preserve">it configures new parameter PF_Offset’ for UEs supporting </w:t>
      </w:r>
      <w:r w:rsidR="006D328B" w:rsidRPr="0098000D">
        <w:rPr>
          <w:rFonts w:ascii="Arial" w:hAnsi="Arial" w:cs="Arial"/>
          <w:b/>
        </w:rPr>
        <w:t xml:space="preserve">paging </w:t>
      </w:r>
      <w:r w:rsidR="006D328B">
        <w:rPr>
          <w:rFonts w:ascii="Arial" w:hAnsi="Arial" w:cs="Arial"/>
          <w:b/>
        </w:rPr>
        <w:t>clustering/bundling</w:t>
      </w:r>
      <w:r w:rsidRPr="0098000D">
        <w:rPr>
          <w:rFonts w:ascii="Arial" w:hAnsi="Arial" w:cs="Arial"/>
          <w:b/>
        </w:rPr>
        <w:t>.</w:t>
      </w:r>
    </w:p>
    <w:p w14:paraId="59CE8334" w14:textId="77777777" w:rsidR="00464017" w:rsidRDefault="00464017" w:rsidP="00464017">
      <w:pPr>
        <w:pStyle w:val="BodyText"/>
        <w:rPr>
          <w:rFonts w:ascii="Arial" w:hAnsi="Arial" w:cs="Arial"/>
        </w:rPr>
      </w:pPr>
    </w:p>
    <w:p w14:paraId="50B09344" w14:textId="26B3C663" w:rsidR="00464017" w:rsidRDefault="00464017" w:rsidP="00464017">
      <w:pPr>
        <w:pStyle w:val="BodyText"/>
        <w:rPr>
          <w:rFonts w:ascii="Arial" w:hAnsi="Arial" w:cs="Arial"/>
        </w:rPr>
      </w:pPr>
      <w:r>
        <w:rPr>
          <w:rFonts w:ascii="Arial" w:hAnsi="Arial" w:cs="Arial"/>
        </w:rPr>
        <w:t>RAN2 has agreed the following in last meeting for the extended values of N and Ns</w:t>
      </w:r>
    </w:p>
    <w:p w14:paraId="31093D12" w14:textId="77777777" w:rsidR="00464017" w:rsidRDefault="00783E5A" w:rsidP="00464017">
      <w:pPr>
        <w:pStyle w:val="BodyText"/>
        <w:numPr>
          <w:ilvl w:val="0"/>
          <w:numId w:val="28"/>
        </w:numPr>
        <w:rPr>
          <w:rFonts w:ascii="Arial" w:hAnsi="Arial" w:cs="Arial"/>
        </w:rPr>
      </w:pPr>
      <w:r w:rsidRPr="00464017">
        <w:rPr>
          <w:rFonts w:ascii="Arial" w:hAnsi="Arial" w:cs="Arial"/>
        </w:rPr>
        <w:t>Introduce value for Ns=8. FFS on 16.</w:t>
      </w:r>
    </w:p>
    <w:p w14:paraId="6F2FA3CD" w14:textId="1CF83C74" w:rsidR="00464017" w:rsidRPr="001862CE" w:rsidRDefault="00783E5A" w:rsidP="00C7779E">
      <w:pPr>
        <w:pStyle w:val="BodyText"/>
        <w:numPr>
          <w:ilvl w:val="0"/>
          <w:numId w:val="28"/>
        </w:numPr>
        <w:rPr>
          <w:rFonts w:ascii="Arial" w:hAnsi="Arial" w:cs="Arial"/>
        </w:rPr>
      </w:pPr>
      <w:r w:rsidRPr="00464017">
        <w:rPr>
          <w:rFonts w:ascii="Arial" w:hAnsi="Arial" w:cs="Arial"/>
        </w:rPr>
        <w:t>Introduce value for N= T/32. FFS on T/64, T/128, T/256.</w:t>
      </w:r>
    </w:p>
    <w:p w14:paraId="36DD3AF3" w14:textId="69FD3CEB" w:rsidR="00464017" w:rsidRDefault="00464017" w:rsidP="00C7779E">
      <w:pPr>
        <w:pStyle w:val="BodyText"/>
        <w:rPr>
          <w:rFonts w:ascii="Arial" w:hAnsi="Arial" w:cs="Arial"/>
        </w:rPr>
      </w:pPr>
      <w:r>
        <w:rPr>
          <w:rFonts w:ascii="Arial" w:hAnsi="Arial" w:cs="Arial"/>
        </w:rPr>
        <w:t>In order to maximize network energy savings, we prefer to support longer intervals between PFs and more POs per PF. So, we prefer to support a value of 16 for Ns and N = T</w:t>
      </w:r>
      <w:r w:rsidRPr="00464017">
        <w:rPr>
          <w:rFonts w:ascii="Arial" w:hAnsi="Arial" w:cs="Arial"/>
        </w:rPr>
        <w:t>/64, T/128, T/256</w:t>
      </w:r>
      <w:r w:rsidR="001862CE">
        <w:rPr>
          <w:rFonts w:ascii="Arial" w:hAnsi="Arial" w:cs="Arial"/>
        </w:rPr>
        <w:t xml:space="preserve">. </w:t>
      </w:r>
      <w:r>
        <w:rPr>
          <w:rFonts w:ascii="Arial" w:hAnsi="Arial" w:cs="Arial"/>
        </w:rPr>
        <w:t xml:space="preserve"> </w:t>
      </w:r>
    </w:p>
    <w:p w14:paraId="789699F3" w14:textId="0183F795" w:rsidR="00464017" w:rsidRPr="00464017" w:rsidRDefault="00464017" w:rsidP="00C7779E">
      <w:pPr>
        <w:pStyle w:val="BodyText"/>
        <w:rPr>
          <w:rFonts w:ascii="Arial" w:hAnsi="Arial" w:cs="Arial"/>
          <w:b/>
        </w:rPr>
      </w:pPr>
      <w:r w:rsidRPr="00464017">
        <w:rPr>
          <w:rFonts w:ascii="Arial" w:hAnsi="Arial" w:cs="Arial"/>
          <w:b/>
        </w:rPr>
        <w:t xml:space="preserve">Proposal </w:t>
      </w:r>
      <w:r w:rsidR="00AE1FDB">
        <w:rPr>
          <w:rFonts w:ascii="Arial" w:hAnsi="Arial" w:cs="Arial"/>
          <w:b/>
        </w:rPr>
        <w:t>2</w:t>
      </w:r>
      <w:r w:rsidRPr="00464017">
        <w:rPr>
          <w:rFonts w:ascii="Arial" w:hAnsi="Arial" w:cs="Arial"/>
          <w:b/>
        </w:rPr>
        <w:t xml:space="preserve">: Support Ns = 16 and N= T/64, T/128, T/256 for </w:t>
      </w:r>
      <w:r w:rsidRPr="00464017">
        <w:rPr>
          <w:rFonts w:ascii="Arial" w:eastAsiaTheme="minorEastAsia" w:hAnsi="Arial" w:cs="Arial"/>
          <w:b/>
          <w:lang w:val="en-GB"/>
        </w:rPr>
        <w:t>paging clustering/bundling.</w:t>
      </w:r>
    </w:p>
    <w:p w14:paraId="515A025B" w14:textId="52422CC7" w:rsidR="00C7779E" w:rsidRDefault="00C7779E" w:rsidP="00C7779E">
      <w:pPr>
        <w:pStyle w:val="BodyText"/>
        <w:rPr>
          <w:rFonts w:ascii="Arial" w:hAnsi="Arial" w:cs="Arial"/>
        </w:rPr>
      </w:pPr>
      <w:r w:rsidRPr="00F65BFC">
        <w:rPr>
          <w:rFonts w:ascii="Arial" w:hAnsi="Arial" w:cs="Arial"/>
        </w:rPr>
        <w:t>UE specific DRX cycle can be smaller or larger than default DRX cycle. Due to clustering of POs at the beginning of DRX cycle (i.e. default DRX cycle), DRX cycle T used by UE for PF/PO determination should be max (default DRX cycle, UE specific DRX cycle)</w:t>
      </w:r>
      <w:r w:rsidR="00F65BFC" w:rsidRPr="00F65BFC">
        <w:rPr>
          <w:rFonts w:ascii="Arial" w:hAnsi="Arial" w:cs="Arial"/>
        </w:rPr>
        <w:t xml:space="preserve"> or equal to default DRX cycle</w:t>
      </w:r>
      <w:r w:rsidRPr="00F65BFC">
        <w:rPr>
          <w:rFonts w:ascii="Arial" w:hAnsi="Arial" w:cs="Arial"/>
        </w:rPr>
        <w:t>.</w:t>
      </w:r>
    </w:p>
    <w:p w14:paraId="1AF92507" w14:textId="130A4D06" w:rsidR="00AE1FDB" w:rsidRDefault="00F65BFC" w:rsidP="00C7779E">
      <w:pPr>
        <w:pStyle w:val="BodyText"/>
        <w:rPr>
          <w:rFonts w:ascii="Arial" w:hAnsi="Arial" w:cs="Arial"/>
          <w:b/>
        </w:rPr>
      </w:pPr>
      <w:r w:rsidRPr="006D328B">
        <w:rPr>
          <w:rFonts w:ascii="Arial" w:hAnsi="Arial" w:cs="Arial"/>
          <w:b/>
        </w:rPr>
        <w:lastRenderedPageBreak/>
        <w:t xml:space="preserve">Proposal </w:t>
      </w:r>
      <w:r w:rsidR="00AE1FDB">
        <w:rPr>
          <w:rFonts w:ascii="Arial" w:hAnsi="Arial" w:cs="Arial"/>
          <w:b/>
        </w:rPr>
        <w:t>3</w:t>
      </w:r>
      <w:r w:rsidRPr="006D328B">
        <w:rPr>
          <w:rFonts w:ascii="Arial" w:hAnsi="Arial" w:cs="Arial"/>
          <w:b/>
        </w:rPr>
        <w:t xml:space="preserve">: For </w:t>
      </w:r>
      <w:r w:rsidR="006D328B" w:rsidRPr="006D328B">
        <w:rPr>
          <w:rFonts w:ascii="Arial" w:hAnsi="Arial" w:cs="Arial"/>
          <w:b/>
        </w:rPr>
        <w:t>paging clustering/bundling</w:t>
      </w:r>
      <w:r w:rsidRPr="006D328B">
        <w:rPr>
          <w:rFonts w:ascii="Arial" w:hAnsi="Arial" w:cs="Arial"/>
          <w:b/>
        </w:rPr>
        <w:t xml:space="preserve">, DRX cycle T used by UE for PF/PO determination </w:t>
      </w:r>
      <w:r w:rsidR="00AE1FDB">
        <w:rPr>
          <w:rFonts w:ascii="Arial" w:hAnsi="Arial" w:cs="Arial"/>
          <w:b/>
        </w:rPr>
        <w:t xml:space="preserve">is </w:t>
      </w:r>
      <w:r w:rsidRPr="006D328B">
        <w:rPr>
          <w:rFonts w:ascii="Arial" w:hAnsi="Arial" w:cs="Arial"/>
          <w:b/>
        </w:rPr>
        <w:t>equal to default DRX cycle.</w:t>
      </w:r>
    </w:p>
    <w:p w14:paraId="7D6C7E55" w14:textId="77777777" w:rsidR="00AE1FDB" w:rsidRDefault="00AE1FDB" w:rsidP="00AE1FDB">
      <w:pPr>
        <w:pStyle w:val="BodyText"/>
        <w:rPr>
          <w:rFonts w:ascii="Arial" w:eastAsia="Times New Roman" w:hAnsi="Arial" w:cs="Arial"/>
        </w:rPr>
      </w:pPr>
      <w:r>
        <w:rPr>
          <w:rFonts w:ascii="Arial" w:hAnsi="Arial" w:cs="Arial"/>
        </w:rPr>
        <w:t>If UE specific DRX cycle is smaller than default DRX cycle, clustering of POs may result in increased paging latency for UE. To overcome this, following approach can be considered:</w:t>
      </w:r>
    </w:p>
    <w:p w14:paraId="13385DE4" w14:textId="77777777" w:rsidR="00AE1FDB" w:rsidRDefault="00AE1FDB" w:rsidP="00AE1FDB">
      <w:pPr>
        <w:pStyle w:val="BodyText"/>
        <w:numPr>
          <w:ilvl w:val="0"/>
          <w:numId w:val="29"/>
        </w:numPr>
        <w:rPr>
          <w:rFonts w:ascii="Arial" w:hAnsi="Arial" w:cs="Arial"/>
        </w:rPr>
      </w:pPr>
      <w:r>
        <w:rPr>
          <w:rFonts w:ascii="Arial" w:hAnsi="Arial" w:cs="Arial"/>
        </w:rPr>
        <w:t xml:space="preserve">if UE specific DRX cycle is smaller than default DRX cycle, </w:t>
      </w:r>
    </w:p>
    <w:p w14:paraId="7476BBAE" w14:textId="77777777" w:rsidR="00AE1FDB" w:rsidRDefault="00AE1FDB" w:rsidP="00AE1FDB">
      <w:pPr>
        <w:pStyle w:val="BodyText"/>
        <w:numPr>
          <w:ilvl w:val="1"/>
          <w:numId w:val="29"/>
        </w:numPr>
        <w:rPr>
          <w:rFonts w:ascii="Arial" w:hAnsi="Arial" w:cs="Arial"/>
        </w:rPr>
      </w:pPr>
      <w:r>
        <w:rPr>
          <w:rFonts w:ascii="Arial" w:hAnsi="Arial" w:cs="Arial"/>
        </w:rPr>
        <w:t>UE monitors paging using legacy configuration.</w:t>
      </w:r>
    </w:p>
    <w:p w14:paraId="0A0B09D6" w14:textId="77777777" w:rsidR="00AE1FDB" w:rsidRDefault="00AE1FDB" w:rsidP="00AE1FDB">
      <w:pPr>
        <w:pStyle w:val="BodyText"/>
        <w:numPr>
          <w:ilvl w:val="0"/>
          <w:numId w:val="29"/>
        </w:numPr>
        <w:rPr>
          <w:rFonts w:ascii="Arial" w:hAnsi="Arial" w:cs="Arial"/>
        </w:rPr>
      </w:pPr>
      <w:r>
        <w:rPr>
          <w:rFonts w:ascii="Arial" w:hAnsi="Arial" w:cs="Arial"/>
        </w:rPr>
        <w:t>Else</w:t>
      </w:r>
    </w:p>
    <w:p w14:paraId="64850186" w14:textId="77777777" w:rsidR="00AE1FDB" w:rsidRDefault="00AE1FDB" w:rsidP="00AE1FDB">
      <w:pPr>
        <w:pStyle w:val="BodyText"/>
        <w:numPr>
          <w:ilvl w:val="1"/>
          <w:numId w:val="29"/>
        </w:numPr>
        <w:rPr>
          <w:rFonts w:ascii="Arial" w:hAnsi="Arial" w:cs="Arial"/>
        </w:rPr>
      </w:pPr>
      <w:r>
        <w:rPr>
          <w:rFonts w:ascii="Arial" w:hAnsi="Arial" w:cs="Arial"/>
        </w:rPr>
        <w:t>UE monitors paging using new configuration (i.e. configuration for paging adaptation)</w:t>
      </w:r>
    </w:p>
    <w:p w14:paraId="35837B92" w14:textId="531C0DF8" w:rsidR="00AE1FDB" w:rsidRDefault="00AE1FDB" w:rsidP="00C7779E">
      <w:pPr>
        <w:pStyle w:val="BodyText"/>
        <w:rPr>
          <w:rFonts w:ascii="Arial" w:hAnsi="Arial" w:cs="Arial"/>
          <w:b/>
        </w:rPr>
      </w:pPr>
      <w:r w:rsidRPr="00AE1FDB">
        <w:rPr>
          <w:rFonts w:ascii="Arial" w:hAnsi="Arial" w:cs="Arial"/>
          <w:b/>
        </w:rPr>
        <w:t xml:space="preserve">Proposal </w:t>
      </w:r>
      <w:r>
        <w:rPr>
          <w:rFonts w:ascii="Arial" w:hAnsi="Arial" w:cs="Arial"/>
          <w:b/>
        </w:rPr>
        <w:t>4</w:t>
      </w:r>
      <w:r w:rsidRPr="00AE1FDB">
        <w:rPr>
          <w:rFonts w:ascii="Arial" w:hAnsi="Arial" w:cs="Arial"/>
          <w:b/>
        </w:rPr>
        <w:t>: if UE specific DRX cycle is smaller than default DRX cycle, UE monitors paging using legacy configuration. Otherwise, UE monitors paging using new configuration (i.e. configuration for paging adaptation)</w:t>
      </w:r>
    </w:p>
    <w:p w14:paraId="7650D761" w14:textId="1663A0D9" w:rsidR="00674BCA" w:rsidRDefault="00674BCA" w:rsidP="00C7779E">
      <w:pPr>
        <w:pStyle w:val="BodyText"/>
        <w:rPr>
          <w:rFonts w:ascii="Arial" w:hAnsi="Arial" w:cs="Arial"/>
          <w:b/>
        </w:rPr>
      </w:pPr>
    </w:p>
    <w:p w14:paraId="731E5A8A" w14:textId="6784B428" w:rsidR="00F950F9" w:rsidRPr="00B33DAA" w:rsidRDefault="00674BCA"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1211D" w:rsidRPr="00B33DAA">
        <w:rPr>
          <w:rFonts w:eastAsiaTheme="minorEastAsia" w:cs="Arial"/>
          <w:sz w:val="28"/>
        </w:rPr>
        <w:t>2</w:t>
      </w:r>
      <w:r w:rsidRPr="00B33DAA">
        <w:rPr>
          <w:rFonts w:eastAsiaTheme="minorEastAsia" w:cs="Arial"/>
          <w:sz w:val="28"/>
        </w:rPr>
        <w:t xml:space="preserve">. </w:t>
      </w:r>
      <w:r w:rsidR="00F950F9" w:rsidRPr="00B33DAA">
        <w:rPr>
          <w:rFonts w:eastAsiaTheme="minorEastAsia" w:cs="Arial"/>
          <w:sz w:val="28"/>
        </w:rPr>
        <w:t>P</w:t>
      </w:r>
      <w:r w:rsidR="00A1211D" w:rsidRPr="00B33DAA">
        <w:rPr>
          <w:rFonts w:eastAsiaTheme="minorEastAsia" w:cs="Arial"/>
          <w:sz w:val="28"/>
        </w:rPr>
        <w:t>RACH adaptation</w:t>
      </w:r>
      <w:r w:rsidR="00F950F9" w:rsidRPr="00B33DAA">
        <w:rPr>
          <w:rFonts w:eastAsiaTheme="minorEastAsia" w:cs="Arial"/>
          <w:sz w:val="28"/>
        </w:rPr>
        <w:t xml:space="preserve"> in time domain</w:t>
      </w:r>
    </w:p>
    <w:p w14:paraId="7C353B51" w14:textId="2B6BE739" w:rsidR="00E432B1" w:rsidRPr="00E432B1" w:rsidRDefault="00E432B1" w:rsidP="00F950F9">
      <w:pPr>
        <w:pStyle w:val="BodyText"/>
        <w:rPr>
          <w:rFonts w:ascii="Arial" w:hAnsi="Arial" w:cs="Arial"/>
        </w:rPr>
      </w:pPr>
      <w:r w:rsidRPr="00E432B1">
        <w:rPr>
          <w:rFonts w:ascii="Arial" w:hAnsi="Arial" w:cs="Arial"/>
        </w:rPr>
        <w:t>For network energy savings,</w:t>
      </w:r>
      <w:r w:rsidRPr="00E432B1">
        <w:rPr>
          <w:rFonts w:ascii="Arial" w:hAnsi="Arial" w:cs="Arial" w:hint="eastAsia"/>
        </w:rPr>
        <w:t xml:space="preserve"> legacy </w:t>
      </w:r>
      <w:r w:rsidRPr="00E432B1">
        <w:rPr>
          <w:rFonts w:ascii="Arial" w:hAnsi="Arial" w:cs="Arial"/>
        </w:rPr>
        <w:t xml:space="preserve">RACH </w:t>
      </w:r>
      <w:r w:rsidRPr="00E432B1">
        <w:rPr>
          <w:rFonts w:ascii="Arial" w:hAnsi="Arial" w:cs="Arial" w:hint="eastAsia"/>
        </w:rPr>
        <w:t>resources</w:t>
      </w:r>
      <w:r w:rsidRPr="00E432B1">
        <w:rPr>
          <w:rFonts w:ascii="Arial" w:hAnsi="Arial" w:cs="Arial"/>
        </w:rPr>
        <w:t xml:space="preserve"> can be configured sparsely and additional RACH resources can be configured dynamically</w:t>
      </w:r>
      <w:r>
        <w:rPr>
          <w:rFonts w:ascii="Arial" w:hAnsi="Arial" w:cs="Arial"/>
        </w:rPr>
        <w:t xml:space="preserve"> as and when needed. RAN1 has discussed configuration of additional RACH resources and signaling to (de)activate additional RACH resources.</w:t>
      </w:r>
    </w:p>
    <w:p w14:paraId="69005372" w14:textId="4F7CA791" w:rsidR="00F950F9" w:rsidRPr="00F950F9" w:rsidRDefault="00F950F9" w:rsidP="00F950F9">
      <w:pPr>
        <w:pStyle w:val="BodyText"/>
        <w:rPr>
          <w:rFonts w:ascii="Arial" w:hAnsi="Arial" w:cs="Arial"/>
          <w:b/>
          <w:u w:val="single"/>
        </w:rPr>
      </w:pPr>
      <w:r w:rsidRPr="00F950F9">
        <w:rPr>
          <w:rFonts w:ascii="Arial" w:hAnsi="Arial" w:cs="Arial"/>
          <w:b/>
          <w:u w:val="single"/>
        </w:rPr>
        <w:t>RAN</w:t>
      </w:r>
      <w:r w:rsidR="00E432B1">
        <w:rPr>
          <w:rFonts w:ascii="Arial" w:hAnsi="Arial" w:cs="Arial"/>
          <w:b/>
          <w:u w:val="single"/>
        </w:rPr>
        <w:t>1</w:t>
      </w:r>
      <w:r w:rsidRPr="00F950F9">
        <w:rPr>
          <w:rFonts w:ascii="Arial" w:hAnsi="Arial" w:cs="Arial"/>
          <w:b/>
          <w:u w:val="single"/>
        </w:rPr>
        <w:t>#118b Agreements</w:t>
      </w:r>
    </w:p>
    <w:p w14:paraId="78CE6805" w14:textId="42CB3173" w:rsidR="007F3DA9" w:rsidRDefault="007F3DA9" w:rsidP="00193C2E">
      <w:pPr>
        <w:pStyle w:val="BodyText"/>
        <w:numPr>
          <w:ilvl w:val="0"/>
          <w:numId w:val="33"/>
        </w:numPr>
        <w:spacing w:after="0"/>
        <w:jc w:val="left"/>
        <w:rPr>
          <w:rFonts w:ascii="Arial" w:hAnsi="Arial" w:cs="Arial"/>
        </w:rPr>
      </w:pPr>
      <w:r w:rsidRPr="00193C2E">
        <w:rPr>
          <w:rFonts w:ascii="Arial" w:hAnsi="Arial" w:cs="Arial"/>
        </w:rPr>
        <w:t>For adaptation of PRACH in time-domain, the same PRACH preamble format is used for the additional RACH resources and legacy PRACH resources.</w:t>
      </w:r>
    </w:p>
    <w:p w14:paraId="0834D6C8" w14:textId="77777777" w:rsidR="00193C2E" w:rsidRPr="00193C2E" w:rsidRDefault="00193C2E" w:rsidP="00193C2E">
      <w:pPr>
        <w:pStyle w:val="BodyText"/>
        <w:spacing w:after="0"/>
        <w:ind w:left="360"/>
        <w:jc w:val="left"/>
        <w:rPr>
          <w:rFonts w:ascii="Arial" w:hAnsi="Arial" w:cs="Arial"/>
        </w:rPr>
      </w:pPr>
    </w:p>
    <w:p w14:paraId="0C0C36BD" w14:textId="1B5A7886" w:rsidR="007910E6" w:rsidRPr="00F950F9" w:rsidRDefault="00E21CA1" w:rsidP="00F950F9">
      <w:pPr>
        <w:pStyle w:val="BodyText"/>
        <w:numPr>
          <w:ilvl w:val="0"/>
          <w:numId w:val="33"/>
        </w:numPr>
        <w:rPr>
          <w:rFonts w:ascii="Arial" w:hAnsi="Arial" w:cs="Arial"/>
        </w:rPr>
      </w:pPr>
      <w:r w:rsidRPr="00F950F9">
        <w:rPr>
          <w:rFonts w:ascii="Arial" w:hAnsi="Arial" w:cs="Arial" w:hint="eastAsia"/>
        </w:rPr>
        <w:t>For configuration of additional PRACH resources, support both of the following:</w:t>
      </w:r>
    </w:p>
    <w:p w14:paraId="4B9CA3C3"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t>Alt 1: The PRACH configuration index for the additional PRACH resources is same as the PRACH configuration index for the legacy resources</w:t>
      </w:r>
    </w:p>
    <w:p w14:paraId="53434508"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t>Alt 2: The PRACH configuration index for the additional PRACH resources is different from the PRACH configuration index for the legacy resources</w:t>
      </w:r>
    </w:p>
    <w:p w14:paraId="6229CB34"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t>For each of the alternatives, (jointly or independently) select one or more from:</w:t>
      </w:r>
    </w:p>
    <w:p w14:paraId="786571D0" w14:textId="77777777" w:rsidR="007910E6" w:rsidRPr="00F950F9" w:rsidRDefault="00E21CA1" w:rsidP="00F950F9">
      <w:pPr>
        <w:pStyle w:val="BodyText"/>
        <w:numPr>
          <w:ilvl w:val="2"/>
          <w:numId w:val="33"/>
        </w:numPr>
        <w:rPr>
          <w:rFonts w:ascii="Arial" w:hAnsi="Arial" w:cs="Arial"/>
          <w:szCs w:val="20"/>
        </w:rPr>
      </w:pPr>
      <w:r w:rsidRPr="00F950F9">
        <w:rPr>
          <w:rFonts w:ascii="Arial" w:hAnsi="Arial" w:cs="Arial" w:hint="eastAsia"/>
          <w:szCs w:val="20"/>
        </w:rPr>
        <w:t xml:space="preserve">Opt 1-2a: up to N1 additional value(s) of (x, y) </w:t>
      </w:r>
    </w:p>
    <w:p w14:paraId="66CC364A" w14:textId="77777777" w:rsidR="007910E6" w:rsidRPr="00F950F9" w:rsidRDefault="00E21CA1" w:rsidP="00F950F9">
      <w:pPr>
        <w:pStyle w:val="BodyText"/>
        <w:numPr>
          <w:ilvl w:val="2"/>
          <w:numId w:val="33"/>
        </w:numPr>
        <w:rPr>
          <w:rFonts w:ascii="Arial" w:hAnsi="Arial" w:cs="Arial"/>
          <w:szCs w:val="20"/>
        </w:rPr>
      </w:pPr>
      <w:r w:rsidRPr="00F950F9">
        <w:rPr>
          <w:rFonts w:ascii="Arial" w:hAnsi="Arial" w:cs="Arial" w:hint="eastAsia"/>
          <w:szCs w:val="20"/>
        </w:rPr>
        <w:t xml:space="preserve">Opt 1-2b: up to N2 additional value(s) of y </w:t>
      </w:r>
    </w:p>
    <w:p w14:paraId="434BAD4B" w14:textId="77777777" w:rsidR="007910E6" w:rsidRPr="00F950F9" w:rsidRDefault="00E21CA1" w:rsidP="00F950F9">
      <w:pPr>
        <w:pStyle w:val="BodyText"/>
        <w:numPr>
          <w:ilvl w:val="2"/>
          <w:numId w:val="33"/>
        </w:numPr>
        <w:rPr>
          <w:rFonts w:ascii="Arial" w:hAnsi="Arial" w:cs="Arial"/>
          <w:szCs w:val="20"/>
        </w:rPr>
      </w:pPr>
      <w:r w:rsidRPr="00F950F9">
        <w:rPr>
          <w:rFonts w:ascii="Arial" w:hAnsi="Arial" w:cs="Arial" w:hint="eastAsia"/>
          <w:szCs w:val="20"/>
        </w:rPr>
        <w:t>Opt 1-3: Muting/masking ROs</w:t>
      </w:r>
    </w:p>
    <w:p w14:paraId="4943EC1D" w14:textId="77777777" w:rsidR="007910E6" w:rsidRPr="00F950F9" w:rsidRDefault="00E21CA1" w:rsidP="00F950F9">
      <w:pPr>
        <w:pStyle w:val="BodyText"/>
        <w:numPr>
          <w:ilvl w:val="2"/>
          <w:numId w:val="33"/>
        </w:numPr>
        <w:rPr>
          <w:rFonts w:ascii="Arial" w:hAnsi="Arial" w:cs="Arial"/>
          <w:szCs w:val="20"/>
        </w:rPr>
      </w:pPr>
      <w:r w:rsidRPr="00F950F9">
        <w:rPr>
          <w:rFonts w:ascii="Arial" w:hAnsi="Arial" w:cs="Arial" w:hint="eastAsia"/>
          <w:szCs w:val="20"/>
        </w:rPr>
        <w:t xml:space="preserve">Opt 1-4: </w:t>
      </w:r>
    </w:p>
    <w:p w14:paraId="4DC5F485" w14:textId="77777777" w:rsidR="007910E6" w:rsidRPr="00F950F9" w:rsidRDefault="00E21CA1" w:rsidP="00F950F9">
      <w:pPr>
        <w:pStyle w:val="BodyText"/>
        <w:numPr>
          <w:ilvl w:val="2"/>
          <w:numId w:val="33"/>
        </w:numPr>
        <w:rPr>
          <w:rFonts w:ascii="Arial" w:hAnsi="Arial" w:cs="Arial"/>
          <w:szCs w:val="20"/>
        </w:rPr>
      </w:pPr>
      <w:r w:rsidRPr="00F950F9">
        <w:rPr>
          <w:rFonts w:ascii="Arial" w:hAnsi="Arial" w:cs="Arial" w:hint="eastAsia"/>
          <w:szCs w:val="20"/>
        </w:rPr>
        <w:t>up to N4_1 additional timing offset(s) at frame-level</w:t>
      </w:r>
    </w:p>
    <w:p w14:paraId="3E425FF1" w14:textId="77777777" w:rsidR="007910E6" w:rsidRPr="00F950F9" w:rsidRDefault="00E21CA1" w:rsidP="00F950F9">
      <w:pPr>
        <w:pStyle w:val="BodyText"/>
        <w:numPr>
          <w:ilvl w:val="2"/>
          <w:numId w:val="33"/>
        </w:numPr>
        <w:rPr>
          <w:rFonts w:ascii="Arial" w:hAnsi="Arial" w:cs="Arial"/>
          <w:szCs w:val="20"/>
        </w:rPr>
      </w:pPr>
      <w:r w:rsidRPr="00F950F9">
        <w:rPr>
          <w:rFonts w:ascii="Arial" w:hAnsi="Arial" w:cs="Arial" w:hint="eastAsia"/>
          <w:szCs w:val="20"/>
        </w:rPr>
        <w:t>up to N4_2 additional timing offset(s) at slot-level</w:t>
      </w:r>
    </w:p>
    <w:p w14:paraId="13678149" w14:textId="6BFBFE28" w:rsidR="007910E6" w:rsidRDefault="00E21CA1" w:rsidP="00F950F9">
      <w:pPr>
        <w:pStyle w:val="BodyText"/>
        <w:numPr>
          <w:ilvl w:val="2"/>
          <w:numId w:val="33"/>
        </w:numPr>
        <w:rPr>
          <w:rFonts w:ascii="Arial" w:hAnsi="Arial" w:cs="Arial"/>
          <w:bCs/>
          <w:szCs w:val="20"/>
          <w:lang w:eastAsia="zh-CN"/>
        </w:rPr>
      </w:pPr>
      <w:r w:rsidRPr="00F950F9">
        <w:rPr>
          <w:rFonts w:ascii="Arial" w:hAnsi="Arial" w:cs="Arial" w:hint="eastAsia"/>
          <w:szCs w:val="20"/>
        </w:rPr>
        <w:t>Opt 1-5:</w:t>
      </w:r>
      <w:r w:rsidRPr="00F950F9">
        <w:rPr>
          <w:rFonts w:ascii="Arial" w:hAnsi="Arial" w:cs="Arial" w:hint="eastAsia"/>
          <w:bCs/>
          <w:szCs w:val="20"/>
          <w:lang w:eastAsia="zh-CN"/>
        </w:rPr>
        <w:t xml:space="preserve"> No additional mechanism is selected.</w:t>
      </w:r>
    </w:p>
    <w:p w14:paraId="3D5243D6" w14:textId="4E3E16D3" w:rsidR="00193C2E" w:rsidRPr="00193C2E" w:rsidRDefault="00193C2E" w:rsidP="00193C2E">
      <w:pPr>
        <w:numPr>
          <w:ilvl w:val="2"/>
          <w:numId w:val="33"/>
        </w:numPr>
        <w:spacing w:after="0"/>
        <w:rPr>
          <w:rFonts w:ascii="Arial" w:eastAsia="Batang" w:hAnsi="Arial" w:cs="Arial"/>
        </w:rPr>
      </w:pPr>
      <w:r w:rsidRPr="00193C2E">
        <w:rPr>
          <w:rFonts w:ascii="Arial" w:hAnsi="Arial" w:cs="Arial"/>
        </w:rPr>
        <w:t>Note: x and y refer to the parameters from the random-access configuration tables (from 38.211)</w:t>
      </w:r>
    </w:p>
    <w:p w14:paraId="3EFE8D32" w14:textId="77777777" w:rsidR="00193C2E" w:rsidRPr="00193C2E" w:rsidRDefault="00193C2E" w:rsidP="00193C2E">
      <w:pPr>
        <w:spacing w:after="0"/>
        <w:ind w:left="1800"/>
        <w:rPr>
          <w:rFonts w:ascii="Arial" w:eastAsia="Batang" w:hAnsi="Arial" w:cs="Arial"/>
        </w:rPr>
      </w:pPr>
    </w:p>
    <w:p w14:paraId="3623E6DA" w14:textId="77777777" w:rsidR="00193C2E" w:rsidRPr="00193C2E" w:rsidRDefault="00193C2E" w:rsidP="00193C2E">
      <w:pPr>
        <w:pStyle w:val="BodyText"/>
        <w:numPr>
          <w:ilvl w:val="0"/>
          <w:numId w:val="33"/>
        </w:numPr>
        <w:spacing w:after="0"/>
        <w:jc w:val="left"/>
        <w:rPr>
          <w:rFonts w:ascii="Arial" w:hAnsi="Arial" w:cs="Arial"/>
        </w:rPr>
      </w:pPr>
      <w:r w:rsidRPr="00193C2E">
        <w:rPr>
          <w:rFonts w:ascii="Arial" w:hAnsi="Arial" w:cs="Arial"/>
        </w:rPr>
        <w:t xml:space="preserve">For adaptation of PRACH in time-domain, the frequency domain resources for the additional PRACH resources and legacy PRACH resources can be same or different </w:t>
      </w:r>
    </w:p>
    <w:p w14:paraId="1A5C0806" w14:textId="77777777" w:rsidR="00193C2E" w:rsidRPr="00193C2E" w:rsidRDefault="00193C2E" w:rsidP="00193C2E">
      <w:pPr>
        <w:pStyle w:val="BodyText"/>
        <w:numPr>
          <w:ilvl w:val="1"/>
          <w:numId w:val="33"/>
        </w:numPr>
        <w:rPr>
          <w:rFonts w:ascii="Arial" w:hAnsi="Arial" w:cs="Arial"/>
        </w:rPr>
      </w:pPr>
      <w:r w:rsidRPr="00193C2E">
        <w:rPr>
          <w:rFonts w:ascii="Arial" w:hAnsi="Arial" w:cs="Arial"/>
        </w:rPr>
        <w:t>FFS: applicable case(s) (i.e. case(s) from the RAN1#117 agreement).</w:t>
      </w:r>
    </w:p>
    <w:p w14:paraId="57AC84F3" w14:textId="77777777" w:rsidR="00193C2E" w:rsidRPr="00193C2E" w:rsidRDefault="00193C2E" w:rsidP="00193C2E">
      <w:pPr>
        <w:pStyle w:val="BodyText"/>
        <w:numPr>
          <w:ilvl w:val="1"/>
          <w:numId w:val="33"/>
        </w:numPr>
        <w:rPr>
          <w:rFonts w:ascii="Arial" w:hAnsi="Arial" w:cs="Arial"/>
        </w:rPr>
      </w:pPr>
      <w:r w:rsidRPr="00193C2E">
        <w:rPr>
          <w:rFonts w:ascii="Arial" w:hAnsi="Arial" w:cs="Arial"/>
        </w:rPr>
        <w:t xml:space="preserve">Discuss further following options for signaling </w:t>
      </w:r>
    </w:p>
    <w:p w14:paraId="10755604" w14:textId="77777777" w:rsidR="00193C2E" w:rsidRPr="00193C2E" w:rsidRDefault="00193C2E" w:rsidP="00193C2E">
      <w:pPr>
        <w:pStyle w:val="BodyText"/>
        <w:numPr>
          <w:ilvl w:val="2"/>
          <w:numId w:val="33"/>
        </w:numPr>
        <w:rPr>
          <w:rFonts w:ascii="Arial" w:hAnsi="Arial" w:cs="Arial"/>
          <w:szCs w:val="20"/>
        </w:rPr>
      </w:pPr>
      <w:r w:rsidRPr="00193C2E">
        <w:rPr>
          <w:rFonts w:ascii="Arial" w:hAnsi="Arial" w:cs="Arial"/>
          <w:szCs w:val="20"/>
        </w:rPr>
        <w:t>Option 1: at least the following parameter(s) can be configured separately for the additional PRACH resources.</w:t>
      </w:r>
    </w:p>
    <w:p w14:paraId="007194F9" w14:textId="77777777" w:rsidR="00193C2E" w:rsidRPr="00193C2E" w:rsidRDefault="00193C2E" w:rsidP="00193C2E">
      <w:pPr>
        <w:pStyle w:val="BodyText"/>
        <w:numPr>
          <w:ilvl w:val="3"/>
          <w:numId w:val="33"/>
        </w:numPr>
        <w:rPr>
          <w:rFonts w:ascii="Arial" w:hAnsi="Arial" w:cs="Arial"/>
          <w:szCs w:val="20"/>
        </w:rPr>
      </w:pPr>
      <w:r w:rsidRPr="00193C2E">
        <w:rPr>
          <w:rFonts w:ascii="Arial" w:hAnsi="Arial" w:cs="Arial"/>
          <w:szCs w:val="20"/>
        </w:rPr>
        <w:t xml:space="preserve">msg1-FrequencyStart at least for 4-step RACH </w:t>
      </w:r>
    </w:p>
    <w:p w14:paraId="206CCCCE" w14:textId="77777777" w:rsidR="00193C2E" w:rsidRPr="00193C2E" w:rsidRDefault="00193C2E" w:rsidP="00193C2E">
      <w:pPr>
        <w:pStyle w:val="BodyText"/>
        <w:numPr>
          <w:ilvl w:val="3"/>
          <w:numId w:val="33"/>
        </w:numPr>
        <w:rPr>
          <w:rFonts w:ascii="Arial" w:hAnsi="Arial" w:cs="Arial"/>
          <w:szCs w:val="20"/>
        </w:rPr>
      </w:pPr>
      <w:r w:rsidRPr="00193C2E">
        <w:rPr>
          <w:rFonts w:ascii="Arial" w:hAnsi="Arial" w:cs="Arial"/>
          <w:szCs w:val="20"/>
        </w:rPr>
        <w:t>FFS: other applicable legacy frequency domain parameter(s)</w:t>
      </w:r>
    </w:p>
    <w:p w14:paraId="08F9C518" w14:textId="77777777" w:rsidR="00193C2E" w:rsidRPr="00193C2E" w:rsidRDefault="00193C2E" w:rsidP="00193C2E">
      <w:pPr>
        <w:pStyle w:val="BodyText"/>
        <w:numPr>
          <w:ilvl w:val="2"/>
          <w:numId w:val="33"/>
        </w:numPr>
        <w:rPr>
          <w:rFonts w:ascii="Arial" w:hAnsi="Arial" w:cs="Arial"/>
          <w:szCs w:val="20"/>
        </w:rPr>
      </w:pPr>
      <w:r w:rsidRPr="00193C2E">
        <w:rPr>
          <w:rFonts w:ascii="Arial" w:hAnsi="Arial" w:cs="Arial"/>
          <w:szCs w:val="20"/>
        </w:rPr>
        <w:t>Option 2: Offset to legacy frequency domain parameter(s) are configured for the additional PRACH resources</w:t>
      </w:r>
    </w:p>
    <w:p w14:paraId="710AE8EB" w14:textId="77777777" w:rsidR="00193C2E" w:rsidRPr="00193C2E" w:rsidRDefault="00193C2E" w:rsidP="00193C2E">
      <w:pPr>
        <w:pStyle w:val="BodyText"/>
        <w:numPr>
          <w:ilvl w:val="3"/>
          <w:numId w:val="33"/>
        </w:numPr>
        <w:rPr>
          <w:rFonts w:ascii="Arial" w:hAnsi="Arial" w:cs="Arial"/>
          <w:szCs w:val="20"/>
        </w:rPr>
      </w:pPr>
      <w:r w:rsidRPr="00193C2E">
        <w:rPr>
          <w:rFonts w:ascii="Arial" w:hAnsi="Arial" w:cs="Arial"/>
          <w:szCs w:val="20"/>
        </w:rPr>
        <w:t>Note: Offset to legacy frequency domain parameter(s) is a new parameter</w:t>
      </w:r>
    </w:p>
    <w:p w14:paraId="4A967499" w14:textId="3ED74D63" w:rsidR="00193C2E" w:rsidRPr="00193C2E" w:rsidRDefault="00193C2E" w:rsidP="00193C2E">
      <w:pPr>
        <w:pStyle w:val="BodyText"/>
        <w:numPr>
          <w:ilvl w:val="3"/>
          <w:numId w:val="33"/>
        </w:numPr>
        <w:rPr>
          <w:rFonts w:ascii="Arial" w:hAnsi="Arial" w:cs="Arial"/>
          <w:szCs w:val="20"/>
        </w:rPr>
      </w:pPr>
      <w:r w:rsidRPr="00193C2E">
        <w:rPr>
          <w:rFonts w:ascii="Arial" w:hAnsi="Arial" w:cs="Arial"/>
          <w:szCs w:val="20"/>
        </w:rPr>
        <w:t>FFS: applicable legacy frequency domain parameter(s)</w:t>
      </w:r>
    </w:p>
    <w:p w14:paraId="64C0A9C7" w14:textId="77777777" w:rsidR="00193C2E" w:rsidRPr="00193C2E" w:rsidRDefault="00193C2E" w:rsidP="00193C2E">
      <w:pPr>
        <w:pStyle w:val="BodyText"/>
        <w:ind w:left="2520"/>
        <w:rPr>
          <w:rFonts w:ascii="Arial" w:hAnsi="Arial" w:cs="Arial"/>
          <w:szCs w:val="20"/>
        </w:rPr>
      </w:pPr>
    </w:p>
    <w:p w14:paraId="097DE966" w14:textId="0903DF23" w:rsidR="007910E6" w:rsidRPr="00F950F9" w:rsidRDefault="00193C2E" w:rsidP="00193C2E">
      <w:pPr>
        <w:pStyle w:val="BodyText"/>
        <w:numPr>
          <w:ilvl w:val="0"/>
          <w:numId w:val="33"/>
        </w:numPr>
        <w:rPr>
          <w:rFonts w:ascii="Arial" w:hAnsi="Arial" w:cs="Arial"/>
        </w:rPr>
      </w:pPr>
      <w:r w:rsidRPr="00F950F9">
        <w:rPr>
          <w:rFonts w:ascii="Arial" w:hAnsi="Arial" w:cs="Arial" w:hint="eastAsia"/>
        </w:rPr>
        <w:lastRenderedPageBreak/>
        <w:t xml:space="preserve"> </w:t>
      </w:r>
      <w:r w:rsidR="00E21CA1" w:rsidRPr="00F950F9">
        <w:rPr>
          <w:rFonts w:ascii="Arial" w:hAnsi="Arial" w:cs="Arial" w:hint="eastAsia"/>
        </w:rPr>
        <w:t>(WA) For DCI-based adaptation for additional PRACH resources, at least DCI format 1_0 can carry the adaptation indication for UEs in idle/inactive and connected mode.</w:t>
      </w:r>
    </w:p>
    <w:p w14:paraId="3E6F9E89" w14:textId="467B8A42" w:rsidR="007910E6" w:rsidRDefault="00E21CA1" w:rsidP="00F950F9">
      <w:pPr>
        <w:pStyle w:val="BodyText"/>
        <w:numPr>
          <w:ilvl w:val="1"/>
          <w:numId w:val="33"/>
        </w:numPr>
        <w:rPr>
          <w:rFonts w:ascii="Arial" w:hAnsi="Arial" w:cs="Arial"/>
        </w:rPr>
      </w:pPr>
      <w:r w:rsidRPr="00F950F9">
        <w:rPr>
          <w:rFonts w:ascii="Arial" w:hAnsi="Arial" w:cs="Arial" w:hint="eastAsia"/>
        </w:rPr>
        <w:t>P-RNTI is used</w:t>
      </w:r>
    </w:p>
    <w:p w14:paraId="0C73F0AE" w14:textId="77777777" w:rsidR="00193C2E" w:rsidRPr="00F950F9" w:rsidRDefault="00193C2E" w:rsidP="00193C2E">
      <w:pPr>
        <w:pStyle w:val="BodyText"/>
        <w:ind w:left="1080"/>
        <w:rPr>
          <w:rFonts w:ascii="Arial" w:hAnsi="Arial" w:cs="Arial"/>
        </w:rPr>
      </w:pPr>
    </w:p>
    <w:p w14:paraId="725C1DD3" w14:textId="6117E312" w:rsidR="00F950F9" w:rsidRPr="00F950F9" w:rsidRDefault="00F950F9" w:rsidP="00F950F9">
      <w:pPr>
        <w:pStyle w:val="BodyText"/>
        <w:rPr>
          <w:rFonts w:ascii="Arial" w:hAnsi="Arial" w:cs="Arial"/>
          <w:b/>
          <w:u w:val="single"/>
        </w:rPr>
      </w:pPr>
      <w:r w:rsidRPr="00F950F9">
        <w:rPr>
          <w:rFonts w:ascii="Arial" w:hAnsi="Arial" w:cs="Arial"/>
          <w:b/>
          <w:u w:val="single"/>
        </w:rPr>
        <w:t>RAN</w:t>
      </w:r>
      <w:r w:rsidR="00E432B1">
        <w:rPr>
          <w:rFonts w:ascii="Arial" w:hAnsi="Arial" w:cs="Arial"/>
          <w:b/>
          <w:u w:val="single"/>
        </w:rPr>
        <w:t>1</w:t>
      </w:r>
      <w:r w:rsidRPr="00F950F9">
        <w:rPr>
          <w:rFonts w:ascii="Arial" w:hAnsi="Arial" w:cs="Arial"/>
          <w:b/>
          <w:u w:val="single"/>
        </w:rPr>
        <w:t>#11</w:t>
      </w:r>
      <w:r>
        <w:rPr>
          <w:rFonts w:ascii="Arial" w:hAnsi="Arial" w:cs="Arial"/>
          <w:b/>
          <w:u w:val="single"/>
        </w:rPr>
        <w:t>9</w:t>
      </w:r>
      <w:r w:rsidRPr="00F950F9">
        <w:rPr>
          <w:rFonts w:ascii="Arial" w:hAnsi="Arial" w:cs="Arial"/>
          <w:b/>
          <w:u w:val="single"/>
        </w:rPr>
        <w:t xml:space="preserve"> Agreements</w:t>
      </w:r>
    </w:p>
    <w:p w14:paraId="15711202" w14:textId="77777777" w:rsidR="007910E6" w:rsidRPr="00F950F9" w:rsidRDefault="00E21CA1" w:rsidP="00F950F9">
      <w:pPr>
        <w:pStyle w:val="BodyText"/>
        <w:numPr>
          <w:ilvl w:val="0"/>
          <w:numId w:val="37"/>
        </w:numPr>
        <w:ind w:left="360"/>
        <w:rPr>
          <w:rFonts w:ascii="Arial" w:hAnsi="Arial" w:cs="Arial"/>
        </w:rPr>
      </w:pPr>
      <w:r w:rsidRPr="00F950F9">
        <w:rPr>
          <w:rFonts w:ascii="Arial" w:hAnsi="Arial" w:cs="Arial" w:hint="eastAsia"/>
        </w:rPr>
        <w:t xml:space="preserve">Frequency domain configuration: </w:t>
      </w:r>
    </w:p>
    <w:p w14:paraId="2DCC925F"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t>At least msg1-FrequencyStart can be configured separately for the additional PRACH resources at least for 4-step RACH.</w:t>
      </w:r>
    </w:p>
    <w:p w14:paraId="6BECC427" w14:textId="77777777" w:rsidR="007910E6" w:rsidRPr="00F950F9" w:rsidRDefault="00E21CA1" w:rsidP="00F950F9">
      <w:pPr>
        <w:pStyle w:val="BodyText"/>
        <w:numPr>
          <w:ilvl w:val="0"/>
          <w:numId w:val="33"/>
        </w:numPr>
        <w:rPr>
          <w:rFonts w:ascii="Arial" w:hAnsi="Arial" w:cs="Arial"/>
        </w:rPr>
      </w:pPr>
      <w:r w:rsidRPr="00F950F9">
        <w:rPr>
          <w:rFonts w:ascii="Arial" w:hAnsi="Arial" w:cs="Arial" w:hint="eastAsia"/>
        </w:rPr>
        <w:t xml:space="preserve">Adaptation mechanism: </w:t>
      </w:r>
    </w:p>
    <w:p w14:paraId="752DF5F7"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t xml:space="preserve">Alt 1: DCI-based adaptation to indicate whether the additional PRACH resources provided by semi-static signalling are available or not </w:t>
      </w:r>
    </w:p>
    <w:p w14:paraId="7F41F0D9" w14:textId="77777777" w:rsidR="007910E6" w:rsidRPr="00F950F9" w:rsidRDefault="00E21CA1" w:rsidP="00F950F9">
      <w:pPr>
        <w:pStyle w:val="BodyText"/>
        <w:numPr>
          <w:ilvl w:val="2"/>
          <w:numId w:val="33"/>
        </w:numPr>
        <w:rPr>
          <w:rFonts w:ascii="Arial" w:hAnsi="Arial" w:cs="Arial"/>
        </w:rPr>
      </w:pPr>
      <w:r w:rsidRPr="00F950F9">
        <w:rPr>
          <w:rFonts w:ascii="Arial" w:hAnsi="Arial" w:cs="Arial" w:hint="eastAsia"/>
        </w:rPr>
        <w:t>[DCI payload size = 1 bit]</w:t>
      </w:r>
    </w:p>
    <w:p w14:paraId="1FC1B93C" w14:textId="361202B2" w:rsidR="007910E6" w:rsidRDefault="00E21CA1" w:rsidP="00F950F9">
      <w:pPr>
        <w:pStyle w:val="BodyText"/>
        <w:numPr>
          <w:ilvl w:val="2"/>
          <w:numId w:val="33"/>
        </w:numPr>
        <w:rPr>
          <w:rFonts w:ascii="Arial" w:hAnsi="Arial" w:cs="Arial"/>
        </w:rPr>
      </w:pPr>
      <w:r w:rsidRPr="00F950F9">
        <w:rPr>
          <w:rFonts w:ascii="Arial" w:hAnsi="Arial" w:cs="Arial" w:hint="eastAsia"/>
        </w:rPr>
        <w:t>FFS: A single PRACH mask provided by semi-static signalling is used to identify the subset of the additional PRACH resources</w:t>
      </w:r>
    </w:p>
    <w:p w14:paraId="13A9313C" w14:textId="77777777" w:rsidR="007910E6" w:rsidRPr="00F950F9" w:rsidRDefault="00E21CA1" w:rsidP="00F950F9">
      <w:pPr>
        <w:pStyle w:val="BodyText"/>
        <w:numPr>
          <w:ilvl w:val="0"/>
          <w:numId w:val="33"/>
        </w:numPr>
        <w:rPr>
          <w:rFonts w:ascii="Arial" w:hAnsi="Arial" w:cs="Arial"/>
        </w:rPr>
      </w:pPr>
      <w:r w:rsidRPr="00F950F9">
        <w:rPr>
          <w:rFonts w:ascii="Arial" w:hAnsi="Arial" w:cs="Arial" w:hint="eastAsia"/>
          <w:lang w:val="en-GB"/>
        </w:rPr>
        <w:t xml:space="preserve">Bits in DCI format 1_0 for carrying adaptation indication: </w:t>
      </w:r>
    </w:p>
    <w:p w14:paraId="5CD28E75"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lang w:val="en-GB"/>
        </w:rPr>
        <w:t>Option 1: Use reserved bits in the DCI format</w:t>
      </w:r>
    </w:p>
    <w:p w14:paraId="14AFF92C"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lang w:val="en-GB"/>
        </w:rPr>
        <w:t>Option 2: Use Bits 5-8 within the Short Message (from upper layers)</w:t>
      </w:r>
    </w:p>
    <w:p w14:paraId="54E95F84" w14:textId="739FEE0B" w:rsidR="00DA76CB" w:rsidRDefault="00E21CA1" w:rsidP="006C1211">
      <w:pPr>
        <w:pStyle w:val="BodyText"/>
        <w:numPr>
          <w:ilvl w:val="1"/>
          <w:numId w:val="33"/>
        </w:numPr>
        <w:rPr>
          <w:rFonts w:ascii="Arial" w:hAnsi="Arial" w:cs="Arial"/>
        </w:rPr>
      </w:pPr>
      <w:r w:rsidRPr="00F950F9">
        <w:rPr>
          <w:rFonts w:ascii="Arial" w:hAnsi="Arial" w:cs="Arial" w:hint="eastAsia"/>
          <w:lang w:val="en-GB"/>
        </w:rPr>
        <w:t>Option 3: Use bits available for both Option 1 and Option 2</w:t>
      </w:r>
    </w:p>
    <w:p w14:paraId="597C1AEC" w14:textId="77777777" w:rsidR="006C1211" w:rsidRPr="006C1211" w:rsidRDefault="006C1211" w:rsidP="006C1211">
      <w:pPr>
        <w:pStyle w:val="BodyText"/>
        <w:ind w:left="1080"/>
        <w:rPr>
          <w:rFonts w:ascii="Arial" w:hAnsi="Arial" w:cs="Arial"/>
        </w:rPr>
      </w:pPr>
    </w:p>
    <w:p w14:paraId="00496F7F" w14:textId="6EDA19C1" w:rsidR="00E432B1" w:rsidRPr="00E432B1" w:rsidRDefault="00E432B1" w:rsidP="00A221D6">
      <w:pPr>
        <w:pStyle w:val="BodyText"/>
        <w:rPr>
          <w:rFonts w:ascii="Arial" w:hAnsi="Arial" w:cs="Arial"/>
          <w:b/>
          <w:u w:val="single"/>
        </w:rPr>
      </w:pPr>
      <w:r w:rsidRPr="00E432B1">
        <w:rPr>
          <w:rFonts w:ascii="Arial" w:hAnsi="Arial" w:cs="Arial"/>
          <w:b/>
          <w:u w:val="single"/>
        </w:rPr>
        <w:t>Discussion</w:t>
      </w:r>
    </w:p>
    <w:p w14:paraId="41015186" w14:textId="732F7FDE" w:rsidR="00A221D6" w:rsidRPr="00DA76CB" w:rsidRDefault="00A221D6" w:rsidP="00A221D6">
      <w:pPr>
        <w:pStyle w:val="BodyText"/>
        <w:rPr>
          <w:rFonts w:ascii="Arial" w:hAnsi="Arial" w:cs="Arial"/>
        </w:rPr>
      </w:pPr>
      <w:r>
        <w:rPr>
          <w:rFonts w:ascii="Arial" w:hAnsi="Arial" w:cs="Arial"/>
        </w:rPr>
        <w:t xml:space="preserve">Based on the above agreements, </w:t>
      </w:r>
      <w:r w:rsidR="0040765E">
        <w:rPr>
          <w:rFonts w:ascii="Arial" w:hAnsi="Arial" w:cs="Arial"/>
        </w:rPr>
        <w:t xml:space="preserve"> </w:t>
      </w:r>
      <w:r>
        <w:rPr>
          <w:rFonts w:ascii="Arial" w:hAnsi="Arial" w:cs="Arial"/>
        </w:rPr>
        <w:t>following configuration are allowed for random access configuration/random access resource set</w:t>
      </w:r>
    </w:p>
    <w:p w14:paraId="707ABBF2" w14:textId="031494C8" w:rsidR="00A221D6" w:rsidRPr="00A221D6" w:rsidRDefault="00A221D6" w:rsidP="0040765E">
      <w:pPr>
        <w:pStyle w:val="BodyText"/>
        <w:numPr>
          <w:ilvl w:val="0"/>
          <w:numId w:val="29"/>
        </w:numPr>
        <w:rPr>
          <w:rFonts w:ascii="Arial" w:hAnsi="Arial" w:cs="Arial"/>
        </w:rPr>
      </w:pPr>
      <w:r>
        <w:rPr>
          <w:rFonts w:ascii="Arial" w:hAnsi="Arial" w:cs="Arial"/>
        </w:rPr>
        <w:t xml:space="preserve">Separate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w:t>
      </w:r>
      <w:r w:rsidRPr="00193C2E">
        <w:rPr>
          <w:rFonts w:ascii="Arial" w:hAnsi="Arial" w:cs="Arial"/>
          <w:szCs w:val="20"/>
        </w:rPr>
        <w:t>msg1-FrequencyStart</w:t>
      </w:r>
      <w:r>
        <w:rPr>
          <w:rFonts w:ascii="Arial" w:hAnsi="Arial" w:cs="Arial"/>
          <w:szCs w:val="20"/>
        </w:rPr>
        <w:t xml:space="preserve"> is same for legacy RACH resources and additional PRACH resources</w:t>
      </w:r>
    </w:p>
    <w:p w14:paraId="19872999" w14:textId="3426FBB1" w:rsidR="00A221D6" w:rsidRPr="00F950F9" w:rsidRDefault="00A221D6" w:rsidP="0040765E">
      <w:pPr>
        <w:pStyle w:val="BodyText"/>
        <w:numPr>
          <w:ilvl w:val="0"/>
          <w:numId w:val="29"/>
        </w:numPr>
        <w:rPr>
          <w:rFonts w:ascii="Arial" w:hAnsi="Arial" w:cs="Arial"/>
        </w:rPr>
      </w:pPr>
      <w:r>
        <w:rPr>
          <w:rFonts w:ascii="Arial" w:hAnsi="Arial" w:cs="Arial"/>
        </w:rPr>
        <w:t xml:space="preserve">Separate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separate </w:t>
      </w:r>
      <w:r w:rsidRPr="00193C2E">
        <w:rPr>
          <w:rFonts w:ascii="Arial" w:hAnsi="Arial" w:cs="Arial"/>
          <w:szCs w:val="20"/>
        </w:rPr>
        <w:t>msg1-FrequencyStart</w:t>
      </w:r>
      <w:r>
        <w:rPr>
          <w:rFonts w:ascii="Arial" w:hAnsi="Arial" w:cs="Arial"/>
          <w:szCs w:val="20"/>
        </w:rPr>
        <w:t xml:space="preserve"> </w:t>
      </w:r>
      <w:r w:rsidRPr="00F950F9">
        <w:rPr>
          <w:rFonts w:ascii="Arial" w:hAnsi="Arial" w:cs="Arial" w:hint="eastAsia"/>
        </w:rPr>
        <w:t xml:space="preserve">for the </w:t>
      </w:r>
      <w:r>
        <w:rPr>
          <w:rFonts w:ascii="Arial" w:hAnsi="Arial" w:cs="Arial"/>
          <w:szCs w:val="20"/>
        </w:rPr>
        <w:t xml:space="preserve">legacy RACH resources and </w:t>
      </w:r>
      <w:r w:rsidRPr="00F950F9">
        <w:rPr>
          <w:rFonts w:ascii="Arial" w:hAnsi="Arial" w:cs="Arial" w:hint="eastAsia"/>
        </w:rPr>
        <w:t>additional PRACH resources</w:t>
      </w:r>
    </w:p>
    <w:p w14:paraId="6CE925E6" w14:textId="36156219" w:rsidR="00A221D6" w:rsidRPr="00A221D6" w:rsidRDefault="00A221D6" w:rsidP="0040765E">
      <w:pPr>
        <w:pStyle w:val="BodyText"/>
        <w:numPr>
          <w:ilvl w:val="0"/>
          <w:numId w:val="29"/>
        </w:numPr>
        <w:rPr>
          <w:rFonts w:ascii="Arial" w:hAnsi="Arial" w:cs="Arial"/>
        </w:rPr>
      </w:pPr>
      <w:r>
        <w:rPr>
          <w:rFonts w:ascii="Arial" w:hAnsi="Arial" w:cs="Arial"/>
        </w:rPr>
        <w:t xml:space="preserve">Same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w:t>
      </w:r>
      <w:r w:rsidRPr="00193C2E">
        <w:rPr>
          <w:rFonts w:ascii="Arial" w:hAnsi="Arial" w:cs="Arial"/>
          <w:szCs w:val="20"/>
        </w:rPr>
        <w:t>msg1-FrequencyStart</w:t>
      </w:r>
      <w:r>
        <w:rPr>
          <w:rFonts w:ascii="Arial" w:hAnsi="Arial" w:cs="Arial"/>
          <w:szCs w:val="20"/>
        </w:rPr>
        <w:t xml:space="preserve"> is same for legacy RACH resources and additional PRACH resources</w:t>
      </w:r>
    </w:p>
    <w:p w14:paraId="7B738375" w14:textId="5B6C1E0D" w:rsidR="00A221D6" w:rsidRDefault="00A221D6" w:rsidP="0040765E">
      <w:pPr>
        <w:pStyle w:val="BodyText"/>
        <w:numPr>
          <w:ilvl w:val="0"/>
          <w:numId w:val="29"/>
        </w:numPr>
        <w:rPr>
          <w:rFonts w:ascii="Arial" w:hAnsi="Arial" w:cs="Arial"/>
        </w:rPr>
      </w:pPr>
      <w:r w:rsidRPr="00A221D6">
        <w:rPr>
          <w:rFonts w:ascii="Arial" w:hAnsi="Arial" w:cs="Arial"/>
        </w:rPr>
        <w:t xml:space="preserve">Same </w:t>
      </w:r>
      <w:r w:rsidRPr="00A221D6">
        <w:rPr>
          <w:rFonts w:ascii="Arial" w:hAnsi="Arial" w:cs="Arial" w:hint="eastAsia"/>
        </w:rPr>
        <w:t>PRACH configuration index for the additional PRACH resources</w:t>
      </w:r>
      <w:r w:rsidRPr="00A221D6">
        <w:rPr>
          <w:rFonts w:ascii="Arial" w:hAnsi="Arial" w:cs="Arial"/>
        </w:rPr>
        <w:t xml:space="preserve"> and </w:t>
      </w:r>
      <w:r w:rsidRPr="00A221D6">
        <w:rPr>
          <w:rFonts w:ascii="Arial" w:hAnsi="Arial" w:cs="Arial"/>
          <w:szCs w:val="20"/>
        </w:rPr>
        <w:t>legacy RACH resources</w:t>
      </w:r>
      <w:r w:rsidRPr="00A221D6">
        <w:rPr>
          <w:rFonts w:ascii="Arial" w:hAnsi="Arial" w:cs="Arial"/>
        </w:rPr>
        <w:t xml:space="preserve"> + </w:t>
      </w:r>
      <w:r>
        <w:rPr>
          <w:rFonts w:ascii="Arial" w:hAnsi="Arial" w:cs="Arial"/>
        </w:rPr>
        <w:t xml:space="preserve">separate </w:t>
      </w:r>
      <w:r w:rsidRPr="00193C2E">
        <w:rPr>
          <w:rFonts w:ascii="Arial" w:hAnsi="Arial" w:cs="Arial"/>
          <w:szCs w:val="20"/>
        </w:rPr>
        <w:t>msg1-FrequencyStart</w:t>
      </w:r>
      <w:r>
        <w:rPr>
          <w:rFonts w:ascii="Arial" w:hAnsi="Arial" w:cs="Arial"/>
          <w:szCs w:val="20"/>
        </w:rPr>
        <w:t xml:space="preserve"> </w:t>
      </w:r>
      <w:r w:rsidRPr="00F950F9">
        <w:rPr>
          <w:rFonts w:ascii="Arial" w:hAnsi="Arial" w:cs="Arial" w:hint="eastAsia"/>
        </w:rPr>
        <w:t xml:space="preserve">for the </w:t>
      </w:r>
      <w:r>
        <w:rPr>
          <w:rFonts w:ascii="Arial" w:hAnsi="Arial" w:cs="Arial"/>
          <w:szCs w:val="20"/>
        </w:rPr>
        <w:t xml:space="preserve">legacy RACH resources and </w:t>
      </w:r>
      <w:r w:rsidRPr="00F950F9">
        <w:rPr>
          <w:rFonts w:ascii="Arial" w:hAnsi="Arial" w:cs="Arial" w:hint="eastAsia"/>
        </w:rPr>
        <w:t>additional PRACH resources</w:t>
      </w:r>
    </w:p>
    <w:p w14:paraId="5DC9B808" w14:textId="135DDCD4" w:rsidR="0040765E" w:rsidRDefault="0040765E" w:rsidP="004515B8">
      <w:pPr>
        <w:pStyle w:val="BodyText"/>
        <w:rPr>
          <w:rFonts w:ascii="Arial" w:hAnsi="Arial" w:cs="Arial"/>
        </w:rPr>
      </w:pPr>
      <w:r>
        <w:rPr>
          <w:rFonts w:ascii="Arial" w:hAnsi="Arial" w:cs="Arial"/>
        </w:rPr>
        <w:t xml:space="preserve">Further details of enhancing the configuration in </w:t>
      </w:r>
      <w:r w:rsidRPr="00193C2E">
        <w:rPr>
          <w:rFonts w:ascii="Arial" w:hAnsi="Arial" w:cs="Arial"/>
        </w:rPr>
        <w:t>random-access configuration table</w:t>
      </w:r>
      <w:r>
        <w:rPr>
          <w:rFonts w:ascii="Arial" w:hAnsi="Arial" w:cs="Arial"/>
        </w:rPr>
        <w:t xml:space="preserve"> </w:t>
      </w:r>
      <w:r w:rsidR="004515B8">
        <w:rPr>
          <w:rFonts w:ascii="Arial" w:hAnsi="Arial" w:cs="Arial"/>
        </w:rPr>
        <w:t xml:space="preserve">(such as values of x, y, offsets etc) </w:t>
      </w:r>
      <w:r>
        <w:rPr>
          <w:rFonts w:ascii="Arial" w:hAnsi="Arial" w:cs="Arial"/>
        </w:rPr>
        <w:t>indicated by</w:t>
      </w:r>
      <w:r w:rsidRPr="0040765E">
        <w:rPr>
          <w:rFonts w:ascii="Arial" w:hAnsi="Arial" w:cs="Arial" w:hint="eastAsia"/>
        </w:rPr>
        <w:t xml:space="preserve"> </w:t>
      </w:r>
      <w:r w:rsidRPr="00F950F9">
        <w:rPr>
          <w:rFonts w:ascii="Arial" w:hAnsi="Arial" w:cs="Arial" w:hint="eastAsia"/>
        </w:rPr>
        <w:t>PRACH configuration index</w:t>
      </w:r>
      <w:r>
        <w:rPr>
          <w:rFonts w:ascii="Arial" w:hAnsi="Arial" w:cs="Arial"/>
        </w:rPr>
        <w:t xml:space="preserve"> </w:t>
      </w:r>
      <w:r w:rsidR="004515B8">
        <w:rPr>
          <w:rFonts w:ascii="Arial" w:hAnsi="Arial" w:cs="Arial"/>
        </w:rPr>
        <w:t>is FFS.</w:t>
      </w:r>
    </w:p>
    <w:p w14:paraId="5ADC1267" w14:textId="0921C48D" w:rsidR="004515B8" w:rsidRDefault="004515B8" w:rsidP="004515B8">
      <w:pPr>
        <w:pStyle w:val="BodyText"/>
        <w:rPr>
          <w:rFonts w:ascii="Arial" w:hAnsi="Arial" w:cs="Arial"/>
        </w:rPr>
      </w:pPr>
      <w:r w:rsidRPr="00DA76CB">
        <w:rPr>
          <w:rFonts w:ascii="Arial" w:hAnsi="Arial" w:cs="Arial"/>
        </w:rPr>
        <w:t xml:space="preserve">prach-ConfigurationIndex and msg1-FrequencyStart are signalled in RACH-ConfigGeneric IE. </w:t>
      </w:r>
      <w:r w:rsidR="00DA76CB" w:rsidRPr="00DA76CB">
        <w:rPr>
          <w:rFonts w:ascii="Arial" w:hAnsi="Arial" w:cs="Arial"/>
        </w:rPr>
        <w:t>So,</w:t>
      </w:r>
      <w:r w:rsidRPr="00DA76CB">
        <w:rPr>
          <w:rFonts w:ascii="Arial" w:hAnsi="Arial" w:cs="Arial"/>
        </w:rPr>
        <w:t xml:space="preserve"> </w:t>
      </w:r>
      <w:r w:rsidR="00DA76CB" w:rsidRPr="00DA76CB">
        <w:rPr>
          <w:rFonts w:ascii="Arial" w:hAnsi="Arial" w:cs="Arial"/>
        </w:rPr>
        <w:t>it’s</w:t>
      </w:r>
      <w:r w:rsidRPr="00DA76CB">
        <w:rPr>
          <w:rFonts w:ascii="Arial" w:hAnsi="Arial" w:cs="Arial"/>
        </w:rPr>
        <w:t xml:space="preserve"> straightforward to</w:t>
      </w:r>
      <w:r w:rsidR="00DA76CB" w:rsidRPr="00DA76CB">
        <w:rPr>
          <w:rFonts w:ascii="Arial" w:hAnsi="Arial" w:cs="Arial"/>
        </w:rPr>
        <w:t xml:space="preserve"> include additional RACH</w:t>
      </w:r>
      <w:r w:rsidR="00DA76CB" w:rsidRPr="00DA76CB">
        <w:rPr>
          <w:rFonts w:ascii="Arial" w:hAnsi="Arial" w:cs="Arial"/>
          <w:szCs w:val="20"/>
        </w:rPr>
        <w:t xml:space="preserve"> resources configuration in </w:t>
      </w:r>
      <w:r w:rsidR="00DA76CB" w:rsidRPr="00DA76CB">
        <w:rPr>
          <w:rFonts w:ascii="Arial" w:hAnsi="Arial" w:cs="Arial"/>
        </w:rPr>
        <w:t>RACH-ConfigGeneric IE. An example is shown below. An alternate would be to signal a seperate RACH-ConfigCommon for additional RACH resources. However, this is unnecessary overhead as it would lead to duplicate signalling of several random access parameters.</w:t>
      </w:r>
    </w:p>
    <w:p w14:paraId="04BFCD88" w14:textId="60FB5A34" w:rsidR="004515B8" w:rsidRDefault="004515B8" w:rsidP="00DA76CB">
      <w:pPr>
        <w:pStyle w:val="TH"/>
      </w:pPr>
      <w:r>
        <w:rPr>
          <w:bCs/>
          <w:i/>
          <w:iCs/>
        </w:rPr>
        <w:t>RACH-ConfigGeneric</w:t>
      </w:r>
      <w:r>
        <w:t xml:space="preserve"> information element</w:t>
      </w:r>
    </w:p>
    <w:p w14:paraId="4D3C942D" w14:textId="77777777" w:rsidR="004515B8" w:rsidRDefault="004515B8" w:rsidP="004515B8">
      <w:pPr>
        <w:pStyle w:val="PL"/>
      </w:pPr>
      <w:r>
        <w:t xml:space="preserve">RACH-ConfigGeneric ::=              </w:t>
      </w:r>
      <w:r>
        <w:rPr>
          <w:color w:val="993366"/>
        </w:rPr>
        <w:t>SEQUENCE</w:t>
      </w:r>
      <w:r>
        <w:t xml:space="preserve"> {</w:t>
      </w:r>
    </w:p>
    <w:p w14:paraId="280D5DE9" w14:textId="77777777" w:rsidR="004515B8" w:rsidRDefault="004515B8" w:rsidP="004515B8">
      <w:pPr>
        <w:pStyle w:val="PL"/>
      </w:pPr>
      <w:r>
        <w:t xml:space="preserve">    prach-ConfigurationIndex            </w:t>
      </w:r>
      <w:r>
        <w:rPr>
          <w:color w:val="993366"/>
        </w:rPr>
        <w:t>INTEGER</w:t>
      </w:r>
      <w:r>
        <w:t xml:space="preserve"> (0..255),</w:t>
      </w:r>
    </w:p>
    <w:p w14:paraId="23D88C23" w14:textId="77777777" w:rsidR="004515B8" w:rsidRDefault="004515B8" w:rsidP="004515B8">
      <w:pPr>
        <w:pStyle w:val="PL"/>
      </w:pPr>
      <w:r>
        <w:t xml:space="preserve">    msg1-FDM                            </w:t>
      </w:r>
      <w:r>
        <w:rPr>
          <w:color w:val="993366"/>
        </w:rPr>
        <w:t>ENUMERATED</w:t>
      </w:r>
      <w:r>
        <w:t xml:space="preserve"> {one, two, four, eight},</w:t>
      </w:r>
    </w:p>
    <w:p w14:paraId="4584E20C" w14:textId="77777777" w:rsidR="004515B8" w:rsidRDefault="004515B8" w:rsidP="004515B8">
      <w:pPr>
        <w:pStyle w:val="PL"/>
      </w:pPr>
      <w:r>
        <w:t xml:space="preserve">    msg1-FrequencyStart                 </w:t>
      </w:r>
      <w:r>
        <w:rPr>
          <w:color w:val="993366"/>
        </w:rPr>
        <w:t>INTEGER</w:t>
      </w:r>
      <w:r>
        <w:t xml:space="preserve"> (0..maxNrofPhysicalResourceBlocks-1),</w:t>
      </w:r>
    </w:p>
    <w:p w14:paraId="15E0BD34" w14:textId="77777777" w:rsidR="004515B8" w:rsidRDefault="004515B8" w:rsidP="004515B8">
      <w:pPr>
        <w:pStyle w:val="PL"/>
      </w:pPr>
      <w:r>
        <w:t xml:space="preserve">    zeroCorrelationZoneConfig           </w:t>
      </w:r>
      <w:r>
        <w:rPr>
          <w:color w:val="993366"/>
        </w:rPr>
        <w:t>INTEGER</w:t>
      </w:r>
      <w:r>
        <w:t>(0..15),</w:t>
      </w:r>
    </w:p>
    <w:p w14:paraId="69C73B5F" w14:textId="77777777" w:rsidR="004515B8" w:rsidRDefault="004515B8" w:rsidP="004515B8">
      <w:pPr>
        <w:pStyle w:val="PL"/>
      </w:pPr>
      <w:r>
        <w:t xml:space="preserve">    preambleReceivedTargetPower         </w:t>
      </w:r>
      <w:r>
        <w:rPr>
          <w:color w:val="993366"/>
        </w:rPr>
        <w:t>INTEGER</w:t>
      </w:r>
      <w:r>
        <w:t xml:space="preserve"> (-202..-60),</w:t>
      </w:r>
    </w:p>
    <w:p w14:paraId="1B3D904B" w14:textId="77777777" w:rsidR="004515B8" w:rsidRDefault="004515B8" w:rsidP="004515B8">
      <w:pPr>
        <w:pStyle w:val="PL"/>
      </w:pPr>
      <w:r>
        <w:t xml:space="preserve">    preambleTransMax                    </w:t>
      </w:r>
      <w:r>
        <w:rPr>
          <w:color w:val="993366"/>
        </w:rPr>
        <w:t>ENUMERATED</w:t>
      </w:r>
      <w:r>
        <w:t xml:space="preserve"> {n3, n4, n5, n6, n7, n8, n10, n20, n50, n100, n200},</w:t>
      </w:r>
    </w:p>
    <w:p w14:paraId="23D54C7D" w14:textId="77777777" w:rsidR="004515B8" w:rsidRDefault="004515B8" w:rsidP="004515B8">
      <w:pPr>
        <w:pStyle w:val="PL"/>
      </w:pPr>
      <w:r>
        <w:t xml:space="preserve">    powerRampingStep                    </w:t>
      </w:r>
      <w:r>
        <w:rPr>
          <w:color w:val="993366"/>
        </w:rPr>
        <w:t>ENUMERATED</w:t>
      </w:r>
      <w:r>
        <w:t xml:space="preserve"> {dB0, dB2, dB4, dB6},</w:t>
      </w:r>
    </w:p>
    <w:p w14:paraId="48E41693" w14:textId="77777777" w:rsidR="004515B8" w:rsidRDefault="004515B8" w:rsidP="004515B8">
      <w:pPr>
        <w:pStyle w:val="PL"/>
      </w:pPr>
      <w:r>
        <w:t xml:space="preserve">    ra-ResponseWindow                   </w:t>
      </w:r>
      <w:r>
        <w:rPr>
          <w:color w:val="993366"/>
        </w:rPr>
        <w:t>ENUMERATED</w:t>
      </w:r>
      <w:r>
        <w:t xml:space="preserve"> {sl1, sl2, sl4, sl8, sl10, sl20, sl40, sl80},</w:t>
      </w:r>
    </w:p>
    <w:p w14:paraId="7142E3F6" w14:textId="77777777" w:rsidR="004515B8" w:rsidRDefault="004515B8" w:rsidP="004515B8">
      <w:pPr>
        <w:pStyle w:val="PL"/>
      </w:pPr>
      <w:r>
        <w:t xml:space="preserve">    ...,</w:t>
      </w:r>
    </w:p>
    <w:p w14:paraId="2E30370D" w14:textId="77777777" w:rsidR="004515B8" w:rsidRDefault="004515B8" w:rsidP="004515B8">
      <w:pPr>
        <w:pStyle w:val="PL"/>
      </w:pPr>
      <w:r>
        <w:t xml:space="preserve">    [[</w:t>
      </w:r>
    </w:p>
    <w:p w14:paraId="0ABCA9BE" w14:textId="77777777" w:rsidR="004515B8" w:rsidRDefault="004515B8" w:rsidP="004515B8">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14:paraId="02C8A476" w14:textId="77777777" w:rsidR="004515B8" w:rsidRDefault="004515B8" w:rsidP="004515B8">
      <w:pPr>
        <w:pStyle w:val="PL"/>
        <w:rPr>
          <w:color w:val="808080"/>
        </w:rPr>
      </w:pPr>
      <w:r>
        <w:t xml:space="preserve">    prach-ConfigurationFrameOffset-IAB-r16      </w:t>
      </w:r>
      <w:r>
        <w:rPr>
          <w:color w:val="993366"/>
        </w:rPr>
        <w:t>INTEGER</w:t>
      </w:r>
      <w:r>
        <w:t xml:space="preserve"> (0..63)                                                 </w:t>
      </w:r>
      <w:r>
        <w:rPr>
          <w:color w:val="993366"/>
        </w:rPr>
        <w:t>OPTIONAL</w:t>
      </w:r>
      <w:r>
        <w:t xml:space="preserve">,   </w:t>
      </w:r>
      <w:r>
        <w:rPr>
          <w:color w:val="808080"/>
        </w:rPr>
        <w:t>-- Need R</w:t>
      </w:r>
    </w:p>
    <w:p w14:paraId="6659EC73" w14:textId="77777777" w:rsidR="004515B8" w:rsidRDefault="004515B8" w:rsidP="004515B8">
      <w:pPr>
        <w:pStyle w:val="PL"/>
        <w:rPr>
          <w:color w:val="808080"/>
        </w:rPr>
      </w:pPr>
      <w:r>
        <w:lastRenderedPageBreak/>
        <w:t xml:space="preserve">    prach-ConfigurationSOffset-IAB-r16          </w:t>
      </w:r>
      <w:r>
        <w:rPr>
          <w:color w:val="993366"/>
        </w:rPr>
        <w:t>INTEGER</w:t>
      </w:r>
      <w:r>
        <w:t xml:space="preserve"> (0..39)                                                 </w:t>
      </w:r>
      <w:r>
        <w:rPr>
          <w:color w:val="993366"/>
        </w:rPr>
        <w:t>OPTIONAL</w:t>
      </w:r>
      <w:r>
        <w:t xml:space="preserve">,   </w:t>
      </w:r>
      <w:r>
        <w:rPr>
          <w:color w:val="808080"/>
        </w:rPr>
        <w:t>-- Need R</w:t>
      </w:r>
    </w:p>
    <w:p w14:paraId="22D0F0B7" w14:textId="77777777" w:rsidR="004515B8" w:rsidRDefault="004515B8" w:rsidP="004515B8">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14:paraId="44AF6D67" w14:textId="77777777" w:rsidR="004515B8" w:rsidRDefault="004515B8" w:rsidP="004515B8">
      <w:pPr>
        <w:pStyle w:val="PL"/>
        <w:rPr>
          <w:color w:val="808080"/>
        </w:rPr>
      </w:pPr>
      <w:r>
        <w:t xml:space="preserve">    prach-ConfigurationIndex-v1610              </w:t>
      </w:r>
      <w:r>
        <w:rPr>
          <w:color w:val="993366"/>
        </w:rPr>
        <w:t>INTEGER</w:t>
      </w:r>
      <w:r>
        <w:t xml:space="preserve"> (256..262)                                              </w:t>
      </w:r>
      <w:r>
        <w:rPr>
          <w:color w:val="993366"/>
        </w:rPr>
        <w:t>OPTIONAL</w:t>
      </w:r>
      <w:r>
        <w:t xml:space="preserve">    </w:t>
      </w:r>
      <w:r>
        <w:rPr>
          <w:color w:val="808080"/>
        </w:rPr>
        <w:t>-- Need R</w:t>
      </w:r>
    </w:p>
    <w:p w14:paraId="1904E8DA" w14:textId="77777777" w:rsidR="004515B8" w:rsidRDefault="004515B8" w:rsidP="004515B8">
      <w:pPr>
        <w:pStyle w:val="PL"/>
      </w:pPr>
      <w:r>
        <w:t xml:space="preserve">    ]],</w:t>
      </w:r>
    </w:p>
    <w:p w14:paraId="6C65C444" w14:textId="77777777" w:rsidR="004515B8" w:rsidRDefault="004515B8" w:rsidP="004515B8">
      <w:pPr>
        <w:pStyle w:val="PL"/>
      </w:pPr>
      <w:r>
        <w:t xml:space="preserve">    [[</w:t>
      </w:r>
    </w:p>
    <w:p w14:paraId="17275313" w14:textId="77777777" w:rsidR="004515B8" w:rsidRDefault="004515B8" w:rsidP="004515B8">
      <w:pPr>
        <w:pStyle w:val="PL"/>
        <w:rPr>
          <w:color w:val="808080"/>
        </w:rPr>
      </w:pPr>
      <w:r>
        <w:t xml:space="preserve">    ra-ResponseWindow-v1700                     </w:t>
      </w:r>
      <w:r>
        <w:rPr>
          <w:color w:val="993366"/>
        </w:rPr>
        <w:t>ENUMERATED</w:t>
      </w:r>
      <w:r>
        <w:t xml:space="preserve"> {sl240, sl320, sl640, sl960, sl1280, sl1920, sl2560} </w:t>
      </w:r>
      <w:r>
        <w:rPr>
          <w:color w:val="993366"/>
        </w:rPr>
        <w:t>OPTIONAL</w:t>
      </w:r>
      <w:r>
        <w:t xml:space="preserve">    </w:t>
      </w:r>
      <w:r>
        <w:rPr>
          <w:color w:val="808080"/>
        </w:rPr>
        <w:t>-- Need R</w:t>
      </w:r>
    </w:p>
    <w:p w14:paraId="5AAAC8CE" w14:textId="46AC4657" w:rsidR="004515B8" w:rsidRDefault="004515B8" w:rsidP="004515B8">
      <w:pPr>
        <w:pStyle w:val="PL"/>
      </w:pPr>
      <w:r>
        <w:t xml:space="preserve">    ]]</w:t>
      </w:r>
      <w:r w:rsidR="00DA76CB">
        <w:t>,</w:t>
      </w:r>
    </w:p>
    <w:p w14:paraId="5A1363A7" w14:textId="34E2D4A9" w:rsidR="00DA76CB" w:rsidRPr="00DA76CB" w:rsidRDefault="00DA76CB" w:rsidP="004515B8">
      <w:pPr>
        <w:pStyle w:val="PL"/>
        <w:rPr>
          <w:color w:val="FF0000"/>
        </w:rPr>
      </w:pPr>
    </w:p>
    <w:p w14:paraId="7D052CCF" w14:textId="437F6337" w:rsidR="00DA76CB" w:rsidRPr="00DA76CB" w:rsidRDefault="00DA76CB" w:rsidP="004515B8">
      <w:pPr>
        <w:pStyle w:val="PL"/>
        <w:rPr>
          <w:color w:val="FF0000"/>
        </w:rPr>
      </w:pPr>
      <w:r w:rsidRPr="00DA76CB">
        <w:rPr>
          <w:color w:val="FF0000"/>
        </w:rPr>
        <w:t xml:space="preserve">    [[</w:t>
      </w:r>
    </w:p>
    <w:p w14:paraId="0C3746FE" w14:textId="454DD2FF" w:rsidR="00DA76CB" w:rsidRPr="00DA76CB" w:rsidRDefault="00DA76CB" w:rsidP="00DA76CB">
      <w:pPr>
        <w:pStyle w:val="PL"/>
        <w:rPr>
          <w:rFonts w:eastAsia="Times New Roman"/>
          <w:color w:val="FF0000"/>
        </w:rPr>
      </w:pPr>
      <w:r w:rsidRPr="00DA76CB">
        <w:rPr>
          <w:color w:val="FF0000"/>
        </w:rPr>
        <w:tab/>
        <w:t>additionalROConfig</w:t>
      </w:r>
      <w:r w:rsidRPr="00DA76CB">
        <w:rPr>
          <w:color w:val="FF0000"/>
        </w:rPr>
        <w:tab/>
      </w:r>
      <w:r w:rsidRPr="00DA76CB">
        <w:rPr>
          <w:color w:val="FF0000"/>
        </w:rPr>
        <w:tab/>
      </w:r>
      <w:r w:rsidRPr="00DA76CB">
        <w:rPr>
          <w:color w:val="FF0000"/>
        </w:rPr>
        <w:tab/>
        <w:t xml:space="preserve"> SEQUENCE {</w:t>
      </w:r>
    </w:p>
    <w:p w14:paraId="63600937" w14:textId="08AEA566" w:rsidR="00DA76CB" w:rsidRPr="00DA76CB" w:rsidRDefault="00DA76CB" w:rsidP="00DA76CB">
      <w:pPr>
        <w:pStyle w:val="PL"/>
        <w:rPr>
          <w:color w:val="FF0000"/>
        </w:rPr>
      </w:pPr>
      <w:r w:rsidRPr="00DA76CB">
        <w:rPr>
          <w:color w:val="FF0000"/>
        </w:rPr>
        <w:t xml:space="preserve">        prach-ConfigurationIndex            INTEGER (0..255), OPTIONAL    -- Need R</w:t>
      </w:r>
    </w:p>
    <w:p w14:paraId="07609F10" w14:textId="73654147" w:rsidR="00DA76CB" w:rsidRPr="00DA76CB" w:rsidRDefault="00DA76CB" w:rsidP="00DA76CB">
      <w:pPr>
        <w:pStyle w:val="PL"/>
        <w:ind w:left="384"/>
        <w:rPr>
          <w:color w:val="FF0000"/>
        </w:rPr>
      </w:pPr>
      <w:r w:rsidRPr="00DA76CB">
        <w:rPr>
          <w:color w:val="FF0000"/>
        </w:rPr>
        <w:t xml:space="preserve">   msg1-FrequencyStart    INTEGER (0..maxNrofPhysicalResourceBlocks-1), OPTIONAL    -- Need R</w:t>
      </w:r>
    </w:p>
    <w:p w14:paraId="0E863635" w14:textId="2C0EE10E" w:rsidR="00DA76CB" w:rsidRPr="00DA76CB" w:rsidRDefault="00DA76CB" w:rsidP="00DA76CB">
      <w:pPr>
        <w:pStyle w:val="PL"/>
        <w:ind w:left="384"/>
        <w:rPr>
          <w:color w:val="FF0000"/>
        </w:rPr>
      </w:pPr>
      <w:r w:rsidRPr="00DA76CB">
        <w:rPr>
          <w:color w:val="FF0000"/>
        </w:rPr>
        <w:t xml:space="preserve">   // other parameters, if any</w:t>
      </w:r>
    </w:p>
    <w:p w14:paraId="090E15CB" w14:textId="09488209" w:rsidR="00DA76CB" w:rsidRPr="00DA76CB" w:rsidRDefault="00DA76CB" w:rsidP="00DA76CB">
      <w:pPr>
        <w:pStyle w:val="PL"/>
        <w:rPr>
          <w:color w:val="FF0000"/>
        </w:rPr>
      </w:pPr>
      <w:r w:rsidRPr="00DA76CB">
        <w:rPr>
          <w:color w:val="FF0000"/>
        </w:rPr>
        <w:t xml:space="preserve">        } OPTIONAL    -- Need R </w:t>
      </w:r>
    </w:p>
    <w:p w14:paraId="278AC7CE" w14:textId="51DC9BFE" w:rsidR="00DA76CB" w:rsidRPr="00DA76CB" w:rsidRDefault="00DA76CB" w:rsidP="00DA76CB">
      <w:pPr>
        <w:pStyle w:val="PL"/>
        <w:rPr>
          <w:color w:val="FF0000"/>
        </w:rPr>
      </w:pPr>
      <w:r w:rsidRPr="00DA76CB">
        <w:rPr>
          <w:color w:val="FF0000"/>
        </w:rPr>
        <w:t xml:space="preserve">    ]]</w:t>
      </w:r>
    </w:p>
    <w:p w14:paraId="69101110" w14:textId="657DB81A" w:rsidR="004515B8" w:rsidRDefault="004515B8" w:rsidP="00DA76CB">
      <w:pPr>
        <w:pStyle w:val="PL"/>
      </w:pPr>
      <w:r>
        <w:t>}</w:t>
      </w:r>
    </w:p>
    <w:p w14:paraId="230C9CD5" w14:textId="35E9539F" w:rsidR="00DA76CB" w:rsidRDefault="00DA76CB" w:rsidP="00DA76CB">
      <w:pPr>
        <w:pStyle w:val="PL"/>
      </w:pPr>
    </w:p>
    <w:p w14:paraId="5339D619" w14:textId="3B840347" w:rsidR="00DA76CB" w:rsidRDefault="00DA76CB" w:rsidP="00DA76CB">
      <w:pPr>
        <w:pStyle w:val="PL"/>
        <w:rPr>
          <w:rFonts w:ascii="Arial" w:hAnsi="Arial" w:cs="Arial"/>
          <w:b/>
          <w:sz w:val="20"/>
        </w:rPr>
      </w:pPr>
      <w:r w:rsidRPr="00DA76CB">
        <w:rPr>
          <w:rFonts w:ascii="Arial" w:hAnsi="Arial" w:cs="Arial"/>
          <w:b/>
          <w:sz w:val="20"/>
        </w:rPr>
        <w:t xml:space="preserve">Proposal </w:t>
      </w:r>
      <w:r w:rsidR="008035E6">
        <w:rPr>
          <w:rFonts w:ascii="Arial" w:hAnsi="Arial" w:cs="Arial"/>
          <w:b/>
          <w:sz w:val="20"/>
        </w:rPr>
        <w:t>5</w:t>
      </w:r>
      <w:r w:rsidRPr="00DA76CB">
        <w:rPr>
          <w:rFonts w:ascii="Arial" w:hAnsi="Arial" w:cs="Arial"/>
          <w:b/>
          <w:sz w:val="20"/>
        </w:rPr>
        <w:t>: Introduce prach-ConfigurationIndex and msg1-FrequencyStart for additional rach resouces in RACH-ConfigGeneric IE</w:t>
      </w:r>
      <w:r w:rsidR="00104A3D">
        <w:rPr>
          <w:rFonts w:ascii="Arial" w:hAnsi="Arial" w:cs="Arial"/>
          <w:b/>
          <w:sz w:val="20"/>
        </w:rPr>
        <w:t>.</w:t>
      </w:r>
    </w:p>
    <w:p w14:paraId="5953FFE2" w14:textId="068C6090" w:rsidR="00104A3D" w:rsidRDefault="00104A3D" w:rsidP="00DA76CB">
      <w:pPr>
        <w:pStyle w:val="PL"/>
        <w:rPr>
          <w:rFonts w:ascii="Arial" w:hAnsi="Arial" w:cs="Arial"/>
          <w:b/>
          <w:sz w:val="20"/>
        </w:rPr>
      </w:pPr>
    </w:p>
    <w:p w14:paraId="333E248F" w14:textId="77777777" w:rsidR="00104A3D" w:rsidRPr="00104A3D" w:rsidRDefault="00104A3D" w:rsidP="00DA76CB">
      <w:pPr>
        <w:pStyle w:val="PL"/>
        <w:rPr>
          <w:rFonts w:ascii="Arial" w:hAnsi="Arial" w:cs="Arial"/>
          <w:sz w:val="20"/>
          <w:u w:val="single"/>
          <w:lang w:eastAsia="en-US"/>
        </w:rPr>
      </w:pPr>
      <w:r w:rsidRPr="00104A3D">
        <w:rPr>
          <w:rFonts w:ascii="Arial" w:hAnsi="Arial" w:cs="Arial"/>
          <w:sz w:val="20"/>
          <w:u w:val="single"/>
          <w:lang w:eastAsia="en-US"/>
        </w:rPr>
        <w:t>PRACH adpatation in time domain for 2 step RACH</w:t>
      </w:r>
    </w:p>
    <w:p w14:paraId="6A3782A1" w14:textId="55D10E0E" w:rsidR="00104A3D" w:rsidRDefault="00104A3D" w:rsidP="001862CE">
      <w:pPr>
        <w:pStyle w:val="PL"/>
        <w:jc w:val="both"/>
        <w:rPr>
          <w:rFonts w:ascii="Arial" w:hAnsi="Arial" w:cs="Arial"/>
          <w:sz w:val="20"/>
          <w:lang w:eastAsia="en-US"/>
        </w:rPr>
      </w:pPr>
      <w:r w:rsidRPr="00104A3D">
        <w:rPr>
          <w:rFonts w:ascii="Arial" w:hAnsi="Arial" w:cs="Arial"/>
          <w:sz w:val="20"/>
        </w:rPr>
        <w:t xml:space="preserve">From RAN1 agreements it is not clear whether the </w:t>
      </w:r>
      <w:r w:rsidRPr="00104A3D">
        <w:rPr>
          <w:rFonts w:ascii="Arial" w:hAnsi="Arial" w:cs="Arial"/>
          <w:sz w:val="20"/>
          <w:lang w:eastAsia="en-US"/>
        </w:rPr>
        <w:t>PRACH adpatation in time domain is supported only for 4 step RACH or supported for both 2 step RACH and 4 step RACH. RAN2 can send LS to RAN1 or wait for further progress in RAN1 for PRACH adpatation in time domain for 2 step RACH</w:t>
      </w:r>
      <w:r>
        <w:rPr>
          <w:rFonts w:ascii="Arial" w:hAnsi="Arial" w:cs="Arial"/>
          <w:sz w:val="20"/>
          <w:lang w:eastAsia="en-US"/>
        </w:rPr>
        <w:t>.</w:t>
      </w:r>
    </w:p>
    <w:p w14:paraId="5015076D" w14:textId="51CAC05B" w:rsidR="00104A3D" w:rsidRDefault="00104A3D" w:rsidP="00104A3D">
      <w:pPr>
        <w:pStyle w:val="PL"/>
        <w:rPr>
          <w:rFonts w:ascii="Arial" w:hAnsi="Arial" w:cs="Arial"/>
          <w:sz w:val="20"/>
          <w:lang w:eastAsia="en-US"/>
        </w:rPr>
      </w:pPr>
    </w:p>
    <w:p w14:paraId="418D584D" w14:textId="5C2D2720" w:rsidR="00104A3D" w:rsidRDefault="00104A3D" w:rsidP="00104A3D">
      <w:pPr>
        <w:pStyle w:val="PL"/>
        <w:jc w:val="both"/>
        <w:rPr>
          <w:rFonts w:ascii="Arial" w:hAnsi="Arial" w:cs="Arial"/>
          <w:b/>
          <w:sz w:val="20"/>
          <w:lang w:eastAsia="en-US"/>
        </w:rPr>
      </w:pPr>
      <w:r w:rsidRPr="00104A3D">
        <w:rPr>
          <w:rFonts w:ascii="Arial" w:hAnsi="Arial" w:cs="Arial"/>
          <w:b/>
          <w:sz w:val="20"/>
          <w:lang w:eastAsia="en-US"/>
        </w:rPr>
        <w:t xml:space="preserve">Proposal </w:t>
      </w:r>
      <w:r w:rsidR="008035E6">
        <w:rPr>
          <w:rFonts w:ascii="Arial" w:hAnsi="Arial" w:cs="Arial"/>
          <w:b/>
          <w:sz w:val="20"/>
          <w:lang w:eastAsia="en-US"/>
        </w:rPr>
        <w:t>6</w:t>
      </w:r>
      <w:r w:rsidRPr="00104A3D">
        <w:rPr>
          <w:rFonts w:ascii="Arial" w:hAnsi="Arial" w:cs="Arial"/>
          <w:b/>
          <w:sz w:val="20"/>
          <w:lang w:eastAsia="en-US"/>
        </w:rPr>
        <w:t>: RAN2 to wait for further progress in RAN1 for PRACH adpatation in time domain for 2 step RACH.</w:t>
      </w:r>
    </w:p>
    <w:p w14:paraId="4269639E" w14:textId="601F82CE" w:rsidR="00104A3D" w:rsidRDefault="00104A3D" w:rsidP="00104A3D">
      <w:pPr>
        <w:pStyle w:val="PL"/>
        <w:jc w:val="both"/>
        <w:rPr>
          <w:rFonts w:ascii="Arial" w:hAnsi="Arial" w:cs="Arial"/>
          <w:b/>
          <w:sz w:val="20"/>
          <w:lang w:eastAsia="en-US"/>
        </w:rPr>
      </w:pPr>
    </w:p>
    <w:p w14:paraId="360BEF1A" w14:textId="6CF346B6" w:rsidR="00104A3D" w:rsidRDefault="00104A3D" w:rsidP="00104A3D">
      <w:pPr>
        <w:pStyle w:val="PL"/>
        <w:rPr>
          <w:rFonts w:ascii="Arial" w:hAnsi="Arial" w:cs="Arial"/>
          <w:sz w:val="20"/>
          <w:u w:val="single"/>
          <w:lang w:eastAsia="en-US"/>
        </w:rPr>
      </w:pPr>
      <w:r w:rsidRPr="00104A3D">
        <w:rPr>
          <w:rFonts w:ascii="Arial" w:hAnsi="Arial" w:cs="Arial"/>
          <w:sz w:val="20"/>
          <w:u w:val="single"/>
          <w:lang w:eastAsia="en-US"/>
        </w:rPr>
        <w:t xml:space="preserve">PRACH adpatation in time domain for </w:t>
      </w:r>
      <w:r>
        <w:rPr>
          <w:rFonts w:ascii="Arial" w:hAnsi="Arial" w:cs="Arial"/>
          <w:sz w:val="20"/>
          <w:u w:val="single"/>
          <w:lang w:eastAsia="en-US"/>
        </w:rPr>
        <w:t>NUL or SUL or both</w:t>
      </w:r>
    </w:p>
    <w:p w14:paraId="4BECA1E3" w14:textId="611B5E26" w:rsidR="00104A3D" w:rsidRDefault="00104A3D" w:rsidP="00104A3D">
      <w:pPr>
        <w:pStyle w:val="PL"/>
        <w:jc w:val="both"/>
        <w:rPr>
          <w:rFonts w:ascii="Arial" w:hAnsi="Arial" w:cs="Arial"/>
          <w:sz w:val="20"/>
          <w:lang w:eastAsia="en-US"/>
        </w:rPr>
      </w:pPr>
      <w:r w:rsidRPr="00104A3D">
        <w:rPr>
          <w:rFonts w:ascii="Arial" w:hAnsi="Arial" w:cs="Arial"/>
          <w:sz w:val="20"/>
          <w:lang w:eastAsia="en-US"/>
        </w:rPr>
        <w:t xml:space="preserve">RAN1 is discussing a general design for PRACH adpatation in time domain. There is no difference in random access configuration for SUL and NUL. So there is no reason to exclude PRACH adpatation in time domain for either carrier. Network can configure additional RACH resources in random access resource configuration of SUL or random access resource configuration of NUL or both. </w:t>
      </w:r>
    </w:p>
    <w:p w14:paraId="71F7B3AA" w14:textId="46B4751F" w:rsidR="00104A3D" w:rsidRDefault="00104A3D" w:rsidP="00104A3D">
      <w:pPr>
        <w:pStyle w:val="PL"/>
        <w:jc w:val="both"/>
        <w:rPr>
          <w:rFonts w:ascii="Arial" w:hAnsi="Arial" w:cs="Arial"/>
          <w:sz w:val="20"/>
          <w:lang w:eastAsia="en-US"/>
        </w:rPr>
      </w:pPr>
    </w:p>
    <w:p w14:paraId="12DAF12C" w14:textId="61D90223" w:rsidR="00104A3D" w:rsidRDefault="00104A3D" w:rsidP="00104A3D">
      <w:pPr>
        <w:pStyle w:val="PL"/>
        <w:jc w:val="both"/>
        <w:rPr>
          <w:rFonts w:ascii="Arial" w:hAnsi="Arial" w:cs="Arial"/>
          <w:b/>
          <w:sz w:val="20"/>
          <w:lang w:eastAsia="en-US"/>
        </w:rPr>
      </w:pPr>
      <w:r w:rsidRPr="00104A3D">
        <w:rPr>
          <w:rFonts w:ascii="Arial" w:hAnsi="Arial" w:cs="Arial"/>
          <w:b/>
          <w:sz w:val="20"/>
          <w:lang w:eastAsia="en-US"/>
        </w:rPr>
        <w:t xml:space="preserve">Proposal </w:t>
      </w:r>
      <w:r w:rsidR="008035E6">
        <w:rPr>
          <w:rFonts w:ascii="Arial" w:hAnsi="Arial" w:cs="Arial"/>
          <w:b/>
          <w:sz w:val="20"/>
          <w:lang w:eastAsia="en-US"/>
        </w:rPr>
        <w:t>7</w:t>
      </w:r>
      <w:r w:rsidRPr="00104A3D">
        <w:rPr>
          <w:rFonts w:ascii="Arial" w:hAnsi="Arial" w:cs="Arial"/>
          <w:b/>
          <w:sz w:val="20"/>
          <w:lang w:eastAsia="en-US"/>
        </w:rPr>
        <w:t>: PRACH adpatation in time domain is supported for both NUL and SUL.</w:t>
      </w:r>
    </w:p>
    <w:p w14:paraId="5B9C87E2" w14:textId="1F15DA19" w:rsidR="004A15B4" w:rsidRDefault="004A15B4" w:rsidP="004A15B4">
      <w:pPr>
        <w:pStyle w:val="PL"/>
        <w:jc w:val="both"/>
        <w:rPr>
          <w:rFonts w:ascii="Arial" w:hAnsi="Arial" w:cs="Arial"/>
          <w:b/>
          <w:sz w:val="20"/>
          <w:lang w:eastAsia="en-US"/>
        </w:rPr>
      </w:pPr>
    </w:p>
    <w:p w14:paraId="10A35951" w14:textId="6EE0EF60" w:rsidR="004A15B4" w:rsidRDefault="004A15B4" w:rsidP="004A15B4">
      <w:pPr>
        <w:pStyle w:val="PL"/>
        <w:jc w:val="both"/>
        <w:rPr>
          <w:rFonts w:ascii="Arial" w:hAnsi="Arial" w:cs="Arial"/>
          <w:sz w:val="20"/>
          <w:u w:val="single"/>
          <w:lang w:eastAsia="en-US"/>
        </w:rPr>
      </w:pPr>
      <w:r w:rsidRPr="00104A3D">
        <w:rPr>
          <w:rFonts w:ascii="Arial" w:hAnsi="Arial" w:cs="Arial"/>
          <w:sz w:val="20"/>
          <w:u w:val="single"/>
          <w:lang w:eastAsia="en-US"/>
        </w:rPr>
        <w:t xml:space="preserve">PRACH adpatation in time domain </w:t>
      </w:r>
      <w:r>
        <w:rPr>
          <w:rFonts w:ascii="Arial" w:hAnsi="Arial" w:cs="Arial"/>
          <w:sz w:val="20"/>
          <w:u w:val="single"/>
          <w:lang w:eastAsia="en-US"/>
        </w:rPr>
        <w:t>for feature/feature combination specific random access resources</w:t>
      </w:r>
    </w:p>
    <w:p w14:paraId="07603C14" w14:textId="5E779874" w:rsidR="006C1211" w:rsidRDefault="006C1211" w:rsidP="006C1211">
      <w:pPr>
        <w:pStyle w:val="BodyText"/>
        <w:rPr>
          <w:rFonts w:ascii="Arial" w:hAnsi="Arial" w:cs="Arial"/>
        </w:rPr>
      </w:pPr>
      <w:r>
        <w:rPr>
          <w:rFonts w:ascii="Arial" w:hAnsi="Arial" w:cs="Arial"/>
        </w:rPr>
        <w:t>In the current design random access resources are configured per random access resource configuration/random access resource set. Several random access resource configurations/random access resource sets can be configured where per BWP. Each of these random access resource configurations/random access resource sets are mapped to different feature/feature combination. One of these random access resource configurations/random access resource sets may be not mapped to any feature/feature combination.</w:t>
      </w:r>
    </w:p>
    <w:p w14:paraId="464C2E23" w14:textId="3F92DCE8" w:rsidR="004A15B4" w:rsidRDefault="004A15B4" w:rsidP="004A15B4">
      <w:pPr>
        <w:pStyle w:val="PL"/>
        <w:jc w:val="both"/>
        <w:rPr>
          <w:rFonts w:ascii="Arial" w:hAnsi="Arial" w:cs="Arial"/>
          <w:sz w:val="20"/>
          <w:lang w:eastAsia="en-US"/>
        </w:rPr>
      </w:pPr>
      <w:r w:rsidRPr="004A15B4">
        <w:rPr>
          <w:rFonts w:ascii="Arial" w:hAnsi="Arial" w:cs="Arial"/>
          <w:sz w:val="20"/>
          <w:lang w:eastAsia="en-US"/>
        </w:rPr>
        <w:t>By PRACH adpatation in time domain network can control the density of ROs used for random access dynamically.</w:t>
      </w:r>
      <w:r>
        <w:rPr>
          <w:rFonts w:ascii="Arial" w:hAnsi="Arial" w:cs="Arial"/>
          <w:sz w:val="20"/>
          <w:lang w:eastAsia="en-US"/>
        </w:rPr>
        <w:t xml:space="preserve"> This is beneficial for any random access resoure configuration. </w:t>
      </w:r>
    </w:p>
    <w:p w14:paraId="2783BE3D" w14:textId="0425EB94" w:rsidR="004A15B4" w:rsidRDefault="004A15B4" w:rsidP="004A15B4">
      <w:pPr>
        <w:pStyle w:val="PL"/>
        <w:jc w:val="both"/>
        <w:rPr>
          <w:rFonts w:ascii="Arial" w:hAnsi="Arial" w:cs="Arial"/>
          <w:sz w:val="20"/>
          <w:u w:val="single"/>
          <w:lang w:eastAsia="en-US"/>
        </w:rPr>
      </w:pPr>
    </w:p>
    <w:p w14:paraId="36F6D885" w14:textId="3DF6BBCC" w:rsidR="004A15B4" w:rsidRDefault="004A15B4" w:rsidP="004A15B4">
      <w:pPr>
        <w:pStyle w:val="PL"/>
        <w:jc w:val="both"/>
        <w:rPr>
          <w:rFonts w:ascii="Arial" w:hAnsi="Arial" w:cs="Arial"/>
          <w:b/>
          <w:sz w:val="20"/>
          <w:lang w:eastAsia="en-US"/>
        </w:rPr>
      </w:pPr>
      <w:r w:rsidRPr="008035E6">
        <w:rPr>
          <w:rFonts w:ascii="Arial" w:hAnsi="Arial" w:cs="Arial"/>
          <w:b/>
          <w:sz w:val="20"/>
          <w:lang w:eastAsia="en-US"/>
        </w:rPr>
        <w:t xml:space="preserve">Proposal </w:t>
      </w:r>
      <w:r w:rsidR="00EA3B0D">
        <w:rPr>
          <w:rFonts w:ascii="Arial" w:hAnsi="Arial" w:cs="Arial"/>
          <w:b/>
          <w:sz w:val="20"/>
          <w:lang w:eastAsia="en-US"/>
        </w:rPr>
        <w:t>8</w:t>
      </w:r>
      <w:r w:rsidRPr="008035E6">
        <w:rPr>
          <w:rFonts w:ascii="Arial" w:hAnsi="Arial" w:cs="Arial"/>
          <w:b/>
          <w:sz w:val="20"/>
          <w:lang w:eastAsia="en-US"/>
        </w:rPr>
        <w:t xml:space="preserve">: PRACH adpatation in time domain is supported </w:t>
      </w:r>
      <w:r w:rsidR="008035E6" w:rsidRPr="008035E6">
        <w:rPr>
          <w:rFonts w:ascii="Arial" w:hAnsi="Arial" w:cs="Arial"/>
          <w:b/>
          <w:sz w:val="20"/>
          <w:lang w:eastAsia="en-US"/>
        </w:rPr>
        <w:t>for feature/feature combination specific random access resources</w:t>
      </w:r>
      <w:r w:rsidRPr="008035E6">
        <w:rPr>
          <w:rFonts w:ascii="Arial" w:hAnsi="Arial" w:cs="Arial"/>
          <w:b/>
          <w:sz w:val="20"/>
          <w:lang w:eastAsia="en-US"/>
        </w:rPr>
        <w:t>.</w:t>
      </w:r>
    </w:p>
    <w:p w14:paraId="361BA16B" w14:textId="5D0C664D" w:rsidR="006C1211" w:rsidRDefault="006C1211" w:rsidP="004A15B4">
      <w:pPr>
        <w:pStyle w:val="PL"/>
        <w:jc w:val="both"/>
        <w:rPr>
          <w:rFonts w:ascii="Arial" w:hAnsi="Arial" w:cs="Arial"/>
          <w:b/>
          <w:sz w:val="20"/>
          <w:lang w:eastAsia="en-US"/>
        </w:rPr>
      </w:pPr>
    </w:p>
    <w:p w14:paraId="4D3FF6AE" w14:textId="08ECAD67" w:rsidR="006C1211" w:rsidRDefault="006C1211" w:rsidP="006C1211">
      <w:pPr>
        <w:pStyle w:val="BodyText"/>
        <w:rPr>
          <w:rFonts w:ascii="Arial" w:hAnsi="Arial" w:cs="Arial"/>
        </w:rPr>
      </w:pPr>
      <w:r>
        <w:rPr>
          <w:rFonts w:ascii="Arial" w:hAnsi="Arial" w:cs="Arial"/>
        </w:rPr>
        <w:t>RAN1 has agreed that f</w:t>
      </w:r>
      <w:r w:rsidRPr="00F950F9">
        <w:rPr>
          <w:rFonts w:ascii="Arial" w:hAnsi="Arial" w:cs="Arial" w:hint="eastAsia"/>
        </w:rPr>
        <w:t>or DCI-based adaptation for additional PRACH resources, at least DCI format 1_0 can carry the adaptation indication for UEs in idle/inactive and connected mode.</w:t>
      </w:r>
      <w:r>
        <w:rPr>
          <w:rFonts w:ascii="Arial" w:hAnsi="Arial" w:cs="Arial"/>
        </w:rPr>
        <w:t xml:space="preserve"> This DCI is paging DCI and transmitted in PO and addressed to P-RNTI.</w:t>
      </w:r>
    </w:p>
    <w:p w14:paraId="0C6E2855" w14:textId="130D57AF" w:rsidR="006C1211" w:rsidRDefault="006C1211" w:rsidP="006C1211">
      <w:pPr>
        <w:pStyle w:val="BodyText"/>
        <w:rPr>
          <w:rFonts w:ascii="Arial" w:hAnsi="Arial" w:cs="Arial"/>
        </w:rPr>
      </w:pPr>
      <w:r>
        <w:rPr>
          <w:rFonts w:ascii="Arial" w:hAnsi="Arial" w:cs="Arial"/>
        </w:rPr>
        <w:t xml:space="preserve">Inorder to receive this, UE needs to monitor PO in RRC_CONNECTED state. However, PO is monitored only if paging search space is configured in active UL BWP. In case paging search space is not configured in active UL BWP, UE cannot receive the </w:t>
      </w:r>
      <w:r w:rsidRPr="00F950F9">
        <w:rPr>
          <w:rFonts w:ascii="Arial" w:hAnsi="Arial" w:cs="Arial" w:hint="eastAsia"/>
        </w:rPr>
        <w:t>DCI format 1_0</w:t>
      </w:r>
      <w:r>
        <w:rPr>
          <w:rFonts w:ascii="Arial" w:hAnsi="Arial" w:cs="Arial"/>
        </w:rPr>
        <w:t xml:space="preserve">. So other mechanism </w:t>
      </w:r>
      <w:r w:rsidR="00092F84">
        <w:rPr>
          <w:rFonts w:ascii="Arial" w:hAnsi="Arial" w:cs="Arial"/>
        </w:rPr>
        <w:t xml:space="preserve">(such RRC Reconfiguration message or MAC CE or group DCI) </w:t>
      </w:r>
      <w:r>
        <w:rPr>
          <w:rFonts w:ascii="Arial" w:hAnsi="Arial" w:cs="Arial"/>
        </w:rPr>
        <w:t xml:space="preserve">for </w:t>
      </w:r>
      <w:r w:rsidRPr="00F950F9">
        <w:rPr>
          <w:rFonts w:ascii="Arial" w:hAnsi="Arial" w:cs="Arial" w:hint="eastAsia"/>
        </w:rPr>
        <w:t>adaptation for additional PRACH resources</w:t>
      </w:r>
      <w:r>
        <w:rPr>
          <w:rFonts w:ascii="Arial" w:hAnsi="Arial" w:cs="Arial"/>
        </w:rPr>
        <w:t xml:space="preserve"> may be needed.</w:t>
      </w:r>
    </w:p>
    <w:p w14:paraId="01E98D39" w14:textId="7FFDC0B3" w:rsidR="00092F84" w:rsidRPr="00092F84" w:rsidRDefault="00092F84" w:rsidP="006C1211">
      <w:pPr>
        <w:pStyle w:val="BodyText"/>
        <w:rPr>
          <w:rFonts w:ascii="Arial" w:hAnsi="Arial" w:cs="Arial"/>
          <w:b/>
        </w:rPr>
      </w:pPr>
      <w:r w:rsidRPr="00092F84">
        <w:rPr>
          <w:rFonts w:ascii="Arial" w:hAnsi="Arial" w:cs="Arial"/>
          <w:b/>
        </w:rPr>
        <w:t xml:space="preserve">Proposal </w:t>
      </w:r>
      <w:r w:rsidR="00EA3B0D">
        <w:rPr>
          <w:rFonts w:ascii="Arial" w:hAnsi="Arial" w:cs="Arial"/>
          <w:b/>
        </w:rPr>
        <w:t>9</w:t>
      </w:r>
      <w:r w:rsidRPr="00092F84">
        <w:rPr>
          <w:rFonts w:ascii="Arial" w:hAnsi="Arial" w:cs="Arial"/>
          <w:b/>
        </w:rPr>
        <w:t>: RAN2 to discuss and agree one of the following for RRC_CONNECTED</w:t>
      </w:r>
    </w:p>
    <w:p w14:paraId="2AD6FB89" w14:textId="76E58E97" w:rsidR="00092F84" w:rsidRPr="00092F84" w:rsidRDefault="00092F84" w:rsidP="006C1211">
      <w:pPr>
        <w:pStyle w:val="BodyText"/>
        <w:rPr>
          <w:rFonts w:ascii="Arial" w:hAnsi="Arial" w:cs="Arial"/>
          <w:b/>
        </w:rPr>
      </w:pPr>
      <w:r w:rsidRPr="00092F84">
        <w:rPr>
          <w:rFonts w:ascii="Arial" w:hAnsi="Arial" w:cs="Arial"/>
          <w:b/>
        </w:rPr>
        <w:t xml:space="preserve">Option 1: if adaptation </w:t>
      </w:r>
      <w:r w:rsidRPr="00092F84">
        <w:rPr>
          <w:rFonts w:ascii="Arial" w:hAnsi="Arial" w:cs="Arial" w:hint="eastAsia"/>
          <w:b/>
        </w:rPr>
        <w:t>for additional PRACH resources</w:t>
      </w:r>
      <w:r w:rsidRPr="00092F84">
        <w:rPr>
          <w:rFonts w:ascii="Arial" w:hAnsi="Arial" w:cs="Arial"/>
          <w:b/>
        </w:rPr>
        <w:t xml:space="preserve"> is supported in active UL BWP, network ensures that</w:t>
      </w:r>
      <w:r w:rsidR="001862CE">
        <w:rPr>
          <w:rFonts w:ascii="Arial" w:hAnsi="Arial" w:cs="Arial"/>
          <w:b/>
        </w:rPr>
        <w:t xml:space="preserve"> </w:t>
      </w:r>
      <w:r w:rsidRPr="00092F84">
        <w:rPr>
          <w:rFonts w:ascii="Arial" w:hAnsi="Arial" w:cs="Arial"/>
          <w:b/>
        </w:rPr>
        <w:t>paging search space is configured in active DL BWP.</w:t>
      </w:r>
    </w:p>
    <w:p w14:paraId="1CD65D09" w14:textId="65A49A71" w:rsidR="00092F84" w:rsidRPr="00092F84" w:rsidRDefault="00092F84" w:rsidP="006C1211">
      <w:pPr>
        <w:pStyle w:val="BodyText"/>
        <w:rPr>
          <w:rFonts w:ascii="Arial" w:hAnsi="Arial" w:cs="Arial"/>
          <w:b/>
        </w:rPr>
      </w:pPr>
      <w:r w:rsidRPr="00092F84">
        <w:rPr>
          <w:rFonts w:ascii="Arial" w:hAnsi="Arial" w:cs="Arial"/>
          <w:b/>
        </w:rPr>
        <w:t xml:space="preserve">Option 2: Introduce other mechanism (such RRC Reconfiguration message or MAC CE or group DCI) for </w:t>
      </w:r>
      <w:r w:rsidRPr="00092F84">
        <w:rPr>
          <w:rFonts w:ascii="Arial" w:hAnsi="Arial" w:cs="Arial" w:hint="eastAsia"/>
          <w:b/>
        </w:rPr>
        <w:t>adaptation for additional PRACH resources</w:t>
      </w:r>
      <w:r w:rsidRPr="00092F84">
        <w:rPr>
          <w:rFonts w:ascii="Arial" w:hAnsi="Arial" w:cs="Arial"/>
          <w:b/>
        </w:rPr>
        <w:t xml:space="preserve"> in RRC_CONNECTED.</w:t>
      </w:r>
    </w:p>
    <w:p w14:paraId="6FB63ABA" w14:textId="7FF04286" w:rsidR="006C1211" w:rsidRPr="00092F84" w:rsidRDefault="006C1211" w:rsidP="006C1211">
      <w:pPr>
        <w:pStyle w:val="BodyText"/>
        <w:rPr>
          <w:rFonts w:ascii="Arial" w:hAnsi="Arial" w:cs="Arial"/>
        </w:rPr>
      </w:pPr>
      <w:r w:rsidRPr="00092F84">
        <w:rPr>
          <w:rFonts w:ascii="Arial" w:hAnsi="Arial" w:cs="Arial"/>
        </w:rPr>
        <w:t xml:space="preserve">If paging search space is configured in active UL BWP, UE can monitor PO in RRC_CONNECTED for </w:t>
      </w:r>
      <w:r w:rsidRPr="00092F84">
        <w:rPr>
          <w:rFonts w:ascii="Arial" w:hAnsi="Arial" w:cs="Arial" w:hint="eastAsia"/>
        </w:rPr>
        <w:t>DCI-based adaptation for additional PRACH resources</w:t>
      </w:r>
      <w:r w:rsidRPr="00092F84">
        <w:rPr>
          <w:rFonts w:ascii="Arial" w:hAnsi="Arial" w:cs="Arial"/>
        </w:rPr>
        <w:t xml:space="preserve">. However, current requirement is that UE monitors </w:t>
      </w:r>
      <w:r w:rsidR="00092F84" w:rsidRPr="00092F84">
        <w:rPr>
          <w:rFonts w:ascii="Arial" w:hAnsi="Arial" w:cs="Arial"/>
        </w:rPr>
        <w:t>any PO</w:t>
      </w:r>
      <w:r w:rsidRPr="00092F84">
        <w:rPr>
          <w:rFonts w:ascii="Arial" w:hAnsi="Arial" w:cs="Arial"/>
        </w:rPr>
        <w:t xml:space="preserve"> </w:t>
      </w:r>
      <w:r w:rsidR="00092F84" w:rsidRPr="00092F84">
        <w:rPr>
          <w:rFonts w:ascii="Arial" w:hAnsi="Arial" w:cs="Arial"/>
        </w:rPr>
        <w:t xml:space="preserve">at least once </w:t>
      </w:r>
      <w:r w:rsidRPr="00092F84">
        <w:rPr>
          <w:rFonts w:ascii="Arial" w:hAnsi="Arial" w:cs="Arial"/>
        </w:rPr>
        <w:t xml:space="preserve">every modification period. If adaptation faster than modification period is needed, this will not </w:t>
      </w:r>
      <w:r w:rsidRPr="00092F84">
        <w:rPr>
          <w:rFonts w:ascii="Arial" w:hAnsi="Arial" w:cs="Arial"/>
        </w:rPr>
        <w:lastRenderedPageBreak/>
        <w:t xml:space="preserve">work. Alternate would be that for </w:t>
      </w:r>
      <w:r w:rsidRPr="00092F84">
        <w:rPr>
          <w:rFonts w:ascii="Arial" w:hAnsi="Arial" w:cs="Arial" w:hint="eastAsia"/>
        </w:rPr>
        <w:t>DCI-based adaptation for additional PRACH resources</w:t>
      </w:r>
      <w:r w:rsidRPr="00092F84">
        <w:rPr>
          <w:rFonts w:ascii="Arial" w:hAnsi="Arial" w:cs="Arial"/>
        </w:rPr>
        <w:t xml:space="preserve"> in RRC_CONNECTED, UE monitors </w:t>
      </w:r>
      <w:r w:rsidR="00092F84" w:rsidRPr="00092F84">
        <w:rPr>
          <w:rFonts w:ascii="Arial" w:hAnsi="Arial" w:cs="Arial"/>
        </w:rPr>
        <w:t>any</w:t>
      </w:r>
      <w:r w:rsidRPr="00092F84">
        <w:rPr>
          <w:rFonts w:ascii="Arial" w:hAnsi="Arial" w:cs="Arial"/>
        </w:rPr>
        <w:t xml:space="preserve"> PO </w:t>
      </w:r>
      <w:r w:rsidR="00092F84" w:rsidRPr="00092F84">
        <w:rPr>
          <w:rFonts w:ascii="Arial" w:hAnsi="Arial" w:cs="Arial"/>
        </w:rPr>
        <w:t xml:space="preserve">at least once </w:t>
      </w:r>
      <w:r w:rsidRPr="00092F84">
        <w:rPr>
          <w:rFonts w:ascii="Arial" w:hAnsi="Arial" w:cs="Arial"/>
        </w:rPr>
        <w:t xml:space="preserve">every </w:t>
      </w:r>
      <w:r w:rsidR="00092F84" w:rsidRPr="00092F84">
        <w:rPr>
          <w:rFonts w:ascii="Arial" w:hAnsi="Arial" w:cs="Arial"/>
          <w:i/>
        </w:rPr>
        <w:t>defaultPagingCycle</w:t>
      </w:r>
      <w:r w:rsidR="00092F84" w:rsidRPr="00092F84">
        <w:rPr>
          <w:rFonts w:ascii="Arial" w:hAnsi="Arial" w:cs="Arial"/>
        </w:rPr>
        <w:t xml:space="preserve"> similar to emergency notifications. </w:t>
      </w:r>
    </w:p>
    <w:p w14:paraId="27BFE00B" w14:textId="7790281B" w:rsidR="00092F84" w:rsidRPr="00092F84" w:rsidRDefault="00092F84" w:rsidP="00092F84">
      <w:pPr>
        <w:pStyle w:val="BodyText"/>
        <w:rPr>
          <w:rFonts w:ascii="Arial" w:hAnsi="Arial" w:cs="Arial"/>
          <w:b/>
        </w:rPr>
      </w:pPr>
      <w:r w:rsidRPr="00092F84">
        <w:rPr>
          <w:rFonts w:ascii="Arial" w:hAnsi="Arial" w:cs="Arial"/>
          <w:b/>
        </w:rPr>
        <w:t>Proposal 1</w:t>
      </w:r>
      <w:r w:rsidR="00EA3B0D">
        <w:rPr>
          <w:rFonts w:ascii="Arial" w:hAnsi="Arial" w:cs="Arial"/>
          <w:b/>
        </w:rPr>
        <w:t>0</w:t>
      </w:r>
      <w:r w:rsidRPr="00092F84">
        <w:rPr>
          <w:rFonts w:ascii="Arial" w:hAnsi="Arial" w:cs="Arial"/>
          <w:b/>
        </w:rPr>
        <w:t>: RAN2 to discuss and agree one of the following for RRC_CONNECTED</w:t>
      </w:r>
    </w:p>
    <w:p w14:paraId="31638B23" w14:textId="3A250665" w:rsidR="00092F84" w:rsidRPr="003C12AD" w:rsidRDefault="00092F84" w:rsidP="00092F84">
      <w:pPr>
        <w:pStyle w:val="BodyText"/>
        <w:rPr>
          <w:rFonts w:ascii="Arial" w:hAnsi="Arial" w:cs="Arial"/>
          <w:b/>
        </w:rPr>
      </w:pPr>
      <w:r w:rsidRPr="00092F84">
        <w:rPr>
          <w:rFonts w:ascii="Arial" w:hAnsi="Arial" w:cs="Arial"/>
          <w:b/>
        </w:rPr>
        <w:t xml:space="preserve">Option 1: For DCI-based adaptation indication for additional PRACH resources in RRC_CONNECTED, UE monitors the indication in any paging occasion at least once every </w:t>
      </w:r>
      <w:r w:rsidRPr="00092F84">
        <w:rPr>
          <w:rFonts w:ascii="Arial" w:hAnsi="Arial" w:cs="Arial"/>
          <w:b/>
          <w:i/>
        </w:rPr>
        <w:t>defaultPagingCycle</w:t>
      </w:r>
      <w:r w:rsidR="003C12AD">
        <w:rPr>
          <w:rFonts w:ascii="Arial" w:hAnsi="Arial" w:cs="Arial"/>
          <w:b/>
        </w:rPr>
        <w:t>.</w:t>
      </w:r>
    </w:p>
    <w:p w14:paraId="52613786" w14:textId="397323DD" w:rsidR="00104A3D" w:rsidRPr="00DA76CB" w:rsidRDefault="00092F84" w:rsidP="00092F84">
      <w:pPr>
        <w:pStyle w:val="BodyText"/>
        <w:rPr>
          <w:rFonts w:ascii="Arial" w:hAnsi="Arial" w:cs="Arial"/>
          <w:b/>
        </w:rPr>
      </w:pPr>
      <w:r w:rsidRPr="00092F84">
        <w:rPr>
          <w:rFonts w:ascii="Arial" w:hAnsi="Arial" w:cs="Arial"/>
          <w:b/>
        </w:rPr>
        <w:t>Option 2: For DCI-based adaptation for additional PRACH resources in RRC_CONNECTED, UE monitors the indication in any paging occasion at least once every modification period</w:t>
      </w:r>
      <w:r w:rsidR="003C12AD">
        <w:rPr>
          <w:rFonts w:ascii="Arial" w:hAnsi="Arial" w:cs="Arial"/>
          <w:b/>
        </w:rPr>
        <w:t>.</w:t>
      </w:r>
      <w:bookmarkStart w:id="1" w:name="_GoBack"/>
      <w:bookmarkEnd w:id="1"/>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4FC61B1C" w14:textId="77777777" w:rsidR="00295E49" w:rsidRPr="0098000D" w:rsidRDefault="00295E49" w:rsidP="00295E49">
      <w:pPr>
        <w:pStyle w:val="BodyText"/>
        <w:rPr>
          <w:rFonts w:ascii="Arial" w:hAnsi="Arial" w:cs="Arial"/>
          <w:b/>
        </w:rPr>
      </w:pPr>
      <w:r w:rsidRPr="0098000D">
        <w:rPr>
          <w:rFonts w:ascii="Arial" w:hAnsi="Arial" w:cs="Arial"/>
          <w:b/>
        </w:rPr>
        <w:t xml:space="preserve">Proposal </w:t>
      </w:r>
      <w:r>
        <w:rPr>
          <w:rFonts w:ascii="Arial" w:hAnsi="Arial" w:cs="Arial"/>
          <w:b/>
        </w:rPr>
        <w:t>1</w:t>
      </w:r>
      <w:r w:rsidRPr="0098000D">
        <w:rPr>
          <w:rFonts w:ascii="Arial" w:hAnsi="Arial" w:cs="Arial"/>
          <w:b/>
        </w:rPr>
        <w:t xml:space="preserve">: If cell supports paging </w:t>
      </w:r>
      <w:r>
        <w:rPr>
          <w:rFonts w:ascii="Arial" w:hAnsi="Arial" w:cs="Arial"/>
          <w:b/>
        </w:rPr>
        <w:t>clustering/bundling</w:t>
      </w:r>
      <w:r w:rsidRPr="0098000D">
        <w:rPr>
          <w:rFonts w:ascii="Arial" w:hAnsi="Arial" w:cs="Arial"/>
          <w:b/>
        </w:rPr>
        <w:t xml:space="preserve">, </w:t>
      </w:r>
    </w:p>
    <w:p w14:paraId="7E0AE007" w14:textId="77777777" w:rsidR="00295E49" w:rsidRPr="0098000D" w:rsidRDefault="00295E49" w:rsidP="00295E49">
      <w:pPr>
        <w:pStyle w:val="BodyText"/>
        <w:numPr>
          <w:ilvl w:val="0"/>
          <w:numId w:val="30"/>
        </w:numPr>
        <w:rPr>
          <w:rFonts w:ascii="Arial" w:hAnsi="Arial" w:cs="Arial"/>
          <w:b/>
        </w:rPr>
      </w:pPr>
      <w:r w:rsidRPr="0098000D">
        <w:rPr>
          <w:rFonts w:ascii="Arial" w:hAnsi="Arial" w:cs="Arial"/>
          <w:b/>
        </w:rPr>
        <w:t xml:space="preserve">it configures N’ and Ns’ for indicating number of paging frames and number of POs for UEs supporting paging </w:t>
      </w:r>
      <w:r>
        <w:rPr>
          <w:rFonts w:ascii="Arial" w:hAnsi="Arial" w:cs="Arial"/>
          <w:b/>
        </w:rPr>
        <w:t>clustering/bundling</w:t>
      </w:r>
      <w:r w:rsidRPr="0098000D">
        <w:rPr>
          <w:rFonts w:ascii="Arial" w:hAnsi="Arial" w:cs="Arial"/>
          <w:b/>
        </w:rPr>
        <w:t xml:space="preserve">. </w:t>
      </w:r>
    </w:p>
    <w:p w14:paraId="02416B1A" w14:textId="77777777" w:rsidR="00295E49" w:rsidRPr="0098000D" w:rsidRDefault="00295E49" w:rsidP="00295E49">
      <w:pPr>
        <w:pStyle w:val="BodyText"/>
        <w:numPr>
          <w:ilvl w:val="0"/>
          <w:numId w:val="30"/>
        </w:numPr>
        <w:rPr>
          <w:rFonts w:ascii="Arial" w:hAnsi="Arial" w:cs="Arial"/>
          <w:b/>
        </w:rPr>
      </w:pPr>
      <w:r w:rsidRPr="0098000D">
        <w:rPr>
          <w:rFonts w:ascii="Arial" w:hAnsi="Arial" w:cs="Arial"/>
          <w:b/>
        </w:rPr>
        <w:t>if may configure starting PDCCH monitoring occasion number (</w:t>
      </w:r>
      <w:r w:rsidRPr="0098000D">
        <w:rPr>
          <w:rFonts w:ascii="Arial" w:hAnsi="Arial" w:cs="Arial"/>
          <w:b/>
          <w:lang w:val="en-GB"/>
        </w:rPr>
        <w:t>firstPDCCH-MonitoringOccasionOfPO’</w:t>
      </w:r>
      <w:r w:rsidRPr="0098000D">
        <w:rPr>
          <w:rFonts w:ascii="Arial" w:hAnsi="Arial" w:cs="Arial"/>
          <w:b/>
        </w:rPr>
        <w:t xml:space="preserve">) of PO for UEs supporting paging </w:t>
      </w:r>
      <w:r>
        <w:rPr>
          <w:rFonts w:ascii="Arial" w:hAnsi="Arial" w:cs="Arial"/>
          <w:b/>
        </w:rPr>
        <w:t>clustering/bundling</w:t>
      </w:r>
      <w:r w:rsidRPr="0098000D">
        <w:rPr>
          <w:rFonts w:ascii="Arial" w:hAnsi="Arial" w:cs="Arial"/>
          <w:b/>
        </w:rPr>
        <w:t>. Starting PDCCH monitoring occasion number of PO is optional as in legacy.</w:t>
      </w:r>
    </w:p>
    <w:p w14:paraId="22B66FFB" w14:textId="77777777" w:rsidR="00295E49" w:rsidRDefault="00295E49" w:rsidP="00295E49">
      <w:pPr>
        <w:pStyle w:val="BodyText"/>
        <w:numPr>
          <w:ilvl w:val="0"/>
          <w:numId w:val="30"/>
        </w:numPr>
        <w:rPr>
          <w:rFonts w:ascii="Arial" w:hAnsi="Arial" w:cs="Arial"/>
          <w:b/>
        </w:rPr>
      </w:pPr>
      <w:r w:rsidRPr="0098000D">
        <w:rPr>
          <w:rFonts w:ascii="Arial" w:hAnsi="Arial" w:cs="Arial"/>
          <w:b/>
        </w:rPr>
        <w:t xml:space="preserve">it configures new parameter PF_Offset’ for UEs supporting paging </w:t>
      </w:r>
      <w:r>
        <w:rPr>
          <w:rFonts w:ascii="Arial" w:hAnsi="Arial" w:cs="Arial"/>
          <w:b/>
        </w:rPr>
        <w:t>clustering/bundling</w:t>
      </w:r>
      <w:r w:rsidRPr="0098000D">
        <w:rPr>
          <w:rFonts w:ascii="Arial" w:hAnsi="Arial" w:cs="Arial"/>
          <w:b/>
        </w:rPr>
        <w:t>.</w:t>
      </w:r>
    </w:p>
    <w:p w14:paraId="75AE2802" w14:textId="77777777" w:rsidR="00295E49" w:rsidRPr="00464017" w:rsidRDefault="00295E49" w:rsidP="00295E49">
      <w:pPr>
        <w:pStyle w:val="BodyText"/>
        <w:rPr>
          <w:rFonts w:ascii="Arial" w:hAnsi="Arial" w:cs="Arial"/>
          <w:b/>
        </w:rPr>
      </w:pPr>
      <w:r w:rsidRPr="00464017">
        <w:rPr>
          <w:rFonts w:ascii="Arial" w:hAnsi="Arial" w:cs="Arial"/>
          <w:b/>
        </w:rPr>
        <w:t xml:space="preserve">Proposal </w:t>
      </w:r>
      <w:r>
        <w:rPr>
          <w:rFonts w:ascii="Arial" w:hAnsi="Arial" w:cs="Arial"/>
          <w:b/>
        </w:rPr>
        <w:t>2</w:t>
      </w:r>
      <w:r w:rsidRPr="00464017">
        <w:rPr>
          <w:rFonts w:ascii="Arial" w:hAnsi="Arial" w:cs="Arial"/>
          <w:b/>
        </w:rPr>
        <w:t xml:space="preserve">: Support Ns = 16 and N= T/64, T/128, T/256 for </w:t>
      </w:r>
      <w:r w:rsidRPr="00464017">
        <w:rPr>
          <w:rFonts w:ascii="Arial" w:eastAsiaTheme="minorEastAsia" w:hAnsi="Arial" w:cs="Arial"/>
          <w:b/>
          <w:lang w:val="en-GB"/>
        </w:rPr>
        <w:t>paging clustering/bundling.</w:t>
      </w:r>
    </w:p>
    <w:p w14:paraId="0EEBEC77" w14:textId="77777777" w:rsidR="00295E49" w:rsidRDefault="00295E49" w:rsidP="00295E49">
      <w:pPr>
        <w:pStyle w:val="BodyText"/>
        <w:rPr>
          <w:rFonts w:ascii="Arial" w:hAnsi="Arial" w:cs="Arial"/>
          <w:b/>
        </w:rPr>
      </w:pPr>
      <w:r w:rsidRPr="006D328B">
        <w:rPr>
          <w:rFonts w:ascii="Arial" w:hAnsi="Arial" w:cs="Arial"/>
          <w:b/>
        </w:rPr>
        <w:t xml:space="preserve">Proposal </w:t>
      </w:r>
      <w:r>
        <w:rPr>
          <w:rFonts w:ascii="Arial" w:hAnsi="Arial" w:cs="Arial"/>
          <w:b/>
        </w:rPr>
        <w:t>3</w:t>
      </w:r>
      <w:r w:rsidRPr="006D328B">
        <w:rPr>
          <w:rFonts w:ascii="Arial" w:hAnsi="Arial" w:cs="Arial"/>
          <w:b/>
        </w:rPr>
        <w:t xml:space="preserve">: For paging clustering/bundling, DRX cycle T used by UE for PF/PO determination </w:t>
      </w:r>
      <w:r>
        <w:rPr>
          <w:rFonts w:ascii="Arial" w:hAnsi="Arial" w:cs="Arial"/>
          <w:b/>
        </w:rPr>
        <w:t xml:space="preserve">is </w:t>
      </w:r>
      <w:r w:rsidRPr="006D328B">
        <w:rPr>
          <w:rFonts w:ascii="Arial" w:hAnsi="Arial" w:cs="Arial"/>
          <w:b/>
        </w:rPr>
        <w:t>equal to default DRX cycle.</w:t>
      </w:r>
    </w:p>
    <w:p w14:paraId="1B8281CA" w14:textId="1041588A" w:rsidR="00295E49" w:rsidRDefault="00295E49" w:rsidP="00295E49">
      <w:pPr>
        <w:pStyle w:val="BodyText"/>
        <w:rPr>
          <w:rFonts w:ascii="Arial" w:hAnsi="Arial" w:cs="Arial"/>
          <w:b/>
        </w:rPr>
      </w:pPr>
      <w:r w:rsidRPr="00AE1FDB">
        <w:rPr>
          <w:rFonts w:ascii="Arial" w:hAnsi="Arial" w:cs="Arial"/>
          <w:b/>
        </w:rPr>
        <w:t xml:space="preserve">Proposal </w:t>
      </w:r>
      <w:r>
        <w:rPr>
          <w:rFonts w:ascii="Arial" w:hAnsi="Arial" w:cs="Arial"/>
          <w:b/>
        </w:rPr>
        <w:t>4</w:t>
      </w:r>
      <w:r w:rsidRPr="00AE1FDB">
        <w:rPr>
          <w:rFonts w:ascii="Arial" w:hAnsi="Arial" w:cs="Arial"/>
          <w:b/>
        </w:rPr>
        <w:t>: if UE specific DRX cycle is smaller than default DRX cycle, UE monitors paging using legacy configuration. Otherwise, UE monitors paging using new configuration (i.e. configuration for paging adaptation)</w:t>
      </w:r>
    </w:p>
    <w:p w14:paraId="5D638731" w14:textId="77777777" w:rsidR="008035E6" w:rsidRDefault="008035E6" w:rsidP="008035E6">
      <w:pPr>
        <w:pStyle w:val="PL"/>
        <w:rPr>
          <w:rFonts w:ascii="Arial" w:hAnsi="Arial" w:cs="Arial"/>
          <w:b/>
          <w:sz w:val="20"/>
        </w:rPr>
      </w:pPr>
      <w:r w:rsidRPr="00DA76CB">
        <w:rPr>
          <w:rFonts w:ascii="Arial" w:hAnsi="Arial" w:cs="Arial"/>
          <w:b/>
          <w:sz w:val="20"/>
        </w:rPr>
        <w:t xml:space="preserve">Proposal </w:t>
      </w:r>
      <w:r>
        <w:rPr>
          <w:rFonts w:ascii="Arial" w:hAnsi="Arial" w:cs="Arial"/>
          <w:b/>
          <w:sz w:val="20"/>
        </w:rPr>
        <w:t>5</w:t>
      </w:r>
      <w:r w:rsidRPr="00DA76CB">
        <w:rPr>
          <w:rFonts w:ascii="Arial" w:hAnsi="Arial" w:cs="Arial"/>
          <w:b/>
          <w:sz w:val="20"/>
        </w:rPr>
        <w:t>: Introduce prach-ConfigurationIndex and msg1-FrequencyStart for additional rach resouces in RACH-ConfigGeneric IE</w:t>
      </w:r>
      <w:r>
        <w:rPr>
          <w:rFonts w:ascii="Arial" w:hAnsi="Arial" w:cs="Arial"/>
          <w:b/>
          <w:sz w:val="20"/>
        </w:rPr>
        <w:t>.</w:t>
      </w:r>
    </w:p>
    <w:p w14:paraId="7BC720C0" w14:textId="77777777" w:rsidR="008035E6" w:rsidRDefault="008035E6" w:rsidP="008035E6">
      <w:pPr>
        <w:pStyle w:val="PL"/>
        <w:jc w:val="both"/>
        <w:rPr>
          <w:rFonts w:ascii="Arial" w:hAnsi="Arial" w:cs="Arial"/>
          <w:b/>
          <w:sz w:val="20"/>
          <w:lang w:eastAsia="en-US"/>
        </w:rPr>
      </w:pPr>
    </w:p>
    <w:p w14:paraId="03493649" w14:textId="4E4658BD" w:rsidR="008035E6" w:rsidRDefault="008035E6" w:rsidP="008035E6">
      <w:pPr>
        <w:pStyle w:val="PL"/>
        <w:jc w:val="both"/>
        <w:rPr>
          <w:rFonts w:ascii="Arial" w:hAnsi="Arial" w:cs="Arial"/>
          <w:b/>
          <w:sz w:val="20"/>
          <w:lang w:eastAsia="en-US"/>
        </w:rPr>
      </w:pPr>
      <w:r w:rsidRPr="00104A3D">
        <w:rPr>
          <w:rFonts w:ascii="Arial" w:hAnsi="Arial" w:cs="Arial"/>
          <w:b/>
          <w:sz w:val="20"/>
          <w:lang w:eastAsia="en-US"/>
        </w:rPr>
        <w:t xml:space="preserve">Proposal </w:t>
      </w:r>
      <w:r>
        <w:rPr>
          <w:rFonts w:ascii="Arial" w:hAnsi="Arial" w:cs="Arial"/>
          <w:b/>
          <w:sz w:val="20"/>
          <w:lang w:eastAsia="en-US"/>
        </w:rPr>
        <w:t>6</w:t>
      </w:r>
      <w:r w:rsidRPr="00104A3D">
        <w:rPr>
          <w:rFonts w:ascii="Arial" w:hAnsi="Arial" w:cs="Arial"/>
          <w:b/>
          <w:sz w:val="20"/>
          <w:lang w:eastAsia="en-US"/>
        </w:rPr>
        <w:t>: RAN2 to wait for further progress in RAN1 for PRACH adpatation in time domain for 2 step RACH.</w:t>
      </w:r>
    </w:p>
    <w:p w14:paraId="3CE206D7" w14:textId="77777777" w:rsidR="008035E6" w:rsidRDefault="008035E6" w:rsidP="008035E6">
      <w:pPr>
        <w:pStyle w:val="PL"/>
        <w:jc w:val="both"/>
        <w:rPr>
          <w:rFonts w:ascii="Arial" w:hAnsi="Arial" w:cs="Arial"/>
          <w:b/>
          <w:sz w:val="20"/>
          <w:lang w:eastAsia="en-US"/>
        </w:rPr>
      </w:pPr>
    </w:p>
    <w:p w14:paraId="6343D1BC" w14:textId="21405AA4" w:rsidR="008035E6" w:rsidRDefault="008035E6" w:rsidP="008035E6">
      <w:pPr>
        <w:pStyle w:val="PL"/>
        <w:jc w:val="both"/>
        <w:rPr>
          <w:rFonts w:ascii="Arial" w:hAnsi="Arial" w:cs="Arial"/>
          <w:b/>
          <w:sz w:val="20"/>
          <w:lang w:eastAsia="en-US"/>
        </w:rPr>
      </w:pPr>
      <w:r w:rsidRPr="00104A3D">
        <w:rPr>
          <w:rFonts w:ascii="Arial" w:hAnsi="Arial" w:cs="Arial"/>
          <w:b/>
          <w:sz w:val="20"/>
          <w:lang w:eastAsia="en-US"/>
        </w:rPr>
        <w:t xml:space="preserve">Proposal </w:t>
      </w:r>
      <w:r>
        <w:rPr>
          <w:rFonts w:ascii="Arial" w:hAnsi="Arial" w:cs="Arial"/>
          <w:b/>
          <w:sz w:val="20"/>
          <w:lang w:eastAsia="en-US"/>
        </w:rPr>
        <w:t>7</w:t>
      </w:r>
      <w:r w:rsidRPr="00104A3D">
        <w:rPr>
          <w:rFonts w:ascii="Arial" w:hAnsi="Arial" w:cs="Arial"/>
          <w:b/>
          <w:sz w:val="20"/>
          <w:lang w:eastAsia="en-US"/>
        </w:rPr>
        <w:t>: PRACH adpatation in time domain is supported for both NUL and SUL.</w:t>
      </w:r>
    </w:p>
    <w:p w14:paraId="522E8ABF" w14:textId="77777777" w:rsidR="008035E6" w:rsidRDefault="008035E6" w:rsidP="008035E6">
      <w:pPr>
        <w:pStyle w:val="PL"/>
        <w:jc w:val="both"/>
        <w:rPr>
          <w:rFonts w:ascii="Arial" w:hAnsi="Arial" w:cs="Arial"/>
          <w:b/>
          <w:sz w:val="20"/>
          <w:lang w:eastAsia="en-US"/>
        </w:rPr>
      </w:pPr>
    </w:p>
    <w:p w14:paraId="13C84928" w14:textId="1B59C476" w:rsidR="008035E6" w:rsidRDefault="008035E6" w:rsidP="008035E6">
      <w:pPr>
        <w:pStyle w:val="PL"/>
        <w:jc w:val="both"/>
        <w:rPr>
          <w:rFonts w:ascii="Arial" w:hAnsi="Arial" w:cs="Arial"/>
          <w:b/>
          <w:sz w:val="20"/>
          <w:lang w:eastAsia="en-US"/>
        </w:rPr>
      </w:pPr>
      <w:r w:rsidRPr="008035E6">
        <w:rPr>
          <w:rFonts w:ascii="Arial" w:hAnsi="Arial" w:cs="Arial"/>
          <w:b/>
          <w:sz w:val="20"/>
          <w:lang w:eastAsia="en-US"/>
        </w:rPr>
        <w:t xml:space="preserve">Proposal </w:t>
      </w:r>
      <w:r w:rsidR="00EA3B0D">
        <w:rPr>
          <w:rFonts w:ascii="Arial" w:hAnsi="Arial" w:cs="Arial"/>
          <w:b/>
          <w:sz w:val="20"/>
          <w:lang w:eastAsia="en-US"/>
        </w:rPr>
        <w:t>8</w:t>
      </w:r>
      <w:r w:rsidRPr="008035E6">
        <w:rPr>
          <w:rFonts w:ascii="Arial" w:hAnsi="Arial" w:cs="Arial"/>
          <w:b/>
          <w:sz w:val="20"/>
          <w:lang w:eastAsia="en-US"/>
        </w:rPr>
        <w:t>: PRACH adpatation in time domain is supported for feature/feature combination specific random access resources.</w:t>
      </w:r>
    </w:p>
    <w:p w14:paraId="67997956" w14:textId="77777777" w:rsidR="00092F84" w:rsidRDefault="00092F84" w:rsidP="008035E6">
      <w:pPr>
        <w:pStyle w:val="PL"/>
        <w:jc w:val="both"/>
        <w:rPr>
          <w:rFonts w:ascii="Arial" w:hAnsi="Arial" w:cs="Arial"/>
          <w:b/>
          <w:sz w:val="20"/>
          <w:lang w:eastAsia="en-US"/>
        </w:rPr>
      </w:pPr>
    </w:p>
    <w:p w14:paraId="35C2148F" w14:textId="0DD532DA" w:rsidR="00092F84" w:rsidRPr="00092F84" w:rsidRDefault="00092F84" w:rsidP="00092F84">
      <w:pPr>
        <w:pStyle w:val="BodyText"/>
        <w:rPr>
          <w:rFonts w:ascii="Arial" w:hAnsi="Arial" w:cs="Arial"/>
          <w:b/>
        </w:rPr>
      </w:pPr>
      <w:r w:rsidRPr="00092F84">
        <w:rPr>
          <w:rFonts w:ascii="Arial" w:hAnsi="Arial" w:cs="Arial"/>
          <w:b/>
        </w:rPr>
        <w:t xml:space="preserve">Proposal </w:t>
      </w:r>
      <w:r w:rsidR="00EA3B0D">
        <w:rPr>
          <w:rFonts w:ascii="Arial" w:hAnsi="Arial" w:cs="Arial"/>
          <w:b/>
        </w:rPr>
        <w:t>9</w:t>
      </w:r>
      <w:r w:rsidRPr="00092F84">
        <w:rPr>
          <w:rFonts w:ascii="Arial" w:hAnsi="Arial" w:cs="Arial"/>
          <w:b/>
        </w:rPr>
        <w:t>: RAN2 to discuss and agree one of the following for RRC_CONNECTED</w:t>
      </w:r>
    </w:p>
    <w:p w14:paraId="719B8E1C" w14:textId="77777777" w:rsidR="00092F84" w:rsidRPr="00092F84" w:rsidRDefault="00092F84" w:rsidP="00092F84">
      <w:pPr>
        <w:pStyle w:val="BodyText"/>
        <w:rPr>
          <w:rFonts w:ascii="Arial" w:hAnsi="Arial" w:cs="Arial"/>
          <w:b/>
        </w:rPr>
      </w:pPr>
      <w:r w:rsidRPr="00092F84">
        <w:rPr>
          <w:rFonts w:ascii="Arial" w:hAnsi="Arial" w:cs="Arial"/>
          <w:b/>
        </w:rPr>
        <w:t xml:space="preserve">Option 1: if adaptation </w:t>
      </w:r>
      <w:r w:rsidRPr="00092F84">
        <w:rPr>
          <w:rFonts w:ascii="Arial" w:hAnsi="Arial" w:cs="Arial" w:hint="eastAsia"/>
          <w:b/>
        </w:rPr>
        <w:t>for additional PRACH resources</w:t>
      </w:r>
      <w:r w:rsidRPr="00092F84">
        <w:rPr>
          <w:rFonts w:ascii="Arial" w:hAnsi="Arial" w:cs="Arial"/>
          <w:b/>
        </w:rPr>
        <w:t xml:space="preserve"> is supported in active UL BWP, network ensures that  paging search space is configured in active DL BWP.</w:t>
      </w:r>
    </w:p>
    <w:p w14:paraId="77A7C90C" w14:textId="79CDEBFC" w:rsidR="00092F84" w:rsidRDefault="00092F84" w:rsidP="00092F84">
      <w:pPr>
        <w:pStyle w:val="BodyText"/>
        <w:rPr>
          <w:rFonts w:ascii="Arial" w:hAnsi="Arial" w:cs="Arial"/>
          <w:b/>
        </w:rPr>
      </w:pPr>
      <w:r w:rsidRPr="00092F84">
        <w:rPr>
          <w:rFonts w:ascii="Arial" w:hAnsi="Arial" w:cs="Arial"/>
          <w:b/>
        </w:rPr>
        <w:t xml:space="preserve">Option 2: Introduce other mechanism (such RRC Reconfiguration message or MAC CE or group DCI) for </w:t>
      </w:r>
      <w:r w:rsidRPr="00092F84">
        <w:rPr>
          <w:rFonts w:ascii="Arial" w:hAnsi="Arial" w:cs="Arial" w:hint="eastAsia"/>
          <w:b/>
        </w:rPr>
        <w:t>adaptation for additional PRACH resources</w:t>
      </w:r>
      <w:r w:rsidRPr="00092F84">
        <w:rPr>
          <w:rFonts w:ascii="Arial" w:hAnsi="Arial" w:cs="Arial"/>
          <w:b/>
        </w:rPr>
        <w:t xml:space="preserve"> in RRC_CONNECTED.</w:t>
      </w:r>
    </w:p>
    <w:p w14:paraId="02AABDA8" w14:textId="462648B1" w:rsidR="00092F84" w:rsidRPr="00092F84" w:rsidRDefault="00092F84" w:rsidP="00092F84">
      <w:pPr>
        <w:pStyle w:val="BodyText"/>
        <w:rPr>
          <w:rFonts w:ascii="Arial" w:hAnsi="Arial" w:cs="Arial"/>
          <w:b/>
        </w:rPr>
      </w:pPr>
      <w:r w:rsidRPr="00092F84">
        <w:rPr>
          <w:rFonts w:ascii="Arial" w:hAnsi="Arial" w:cs="Arial"/>
          <w:b/>
        </w:rPr>
        <w:t>Proposal 1</w:t>
      </w:r>
      <w:r w:rsidR="00EA3B0D">
        <w:rPr>
          <w:rFonts w:ascii="Arial" w:hAnsi="Arial" w:cs="Arial"/>
          <w:b/>
        </w:rPr>
        <w:t>0</w:t>
      </w:r>
      <w:r w:rsidRPr="00092F84">
        <w:rPr>
          <w:rFonts w:ascii="Arial" w:hAnsi="Arial" w:cs="Arial"/>
          <w:b/>
        </w:rPr>
        <w:t>: RAN2 to discuss and agree one of the following for RRC_CONNECTED</w:t>
      </w:r>
    </w:p>
    <w:p w14:paraId="6B3A93D8" w14:textId="77777777" w:rsidR="00092F84" w:rsidRPr="00092F84" w:rsidRDefault="00092F84" w:rsidP="00092F84">
      <w:pPr>
        <w:pStyle w:val="BodyText"/>
        <w:rPr>
          <w:rFonts w:ascii="Arial" w:hAnsi="Arial" w:cs="Arial"/>
          <w:b/>
        </w:rPr>
      </w:pPr>
      <w:r w:rsidRPr="00092F84">
        <w:rPr>
          <w:rFonts w:ascii="Arial" w:hAnsi="Arial" w:cs="Arial"/>
          <w:b/>
        </w:rPr>
        <w:t xml:space="preserve">Option 1: For DCI-based adaptation indication for additional PRACH resources in RRC_CONNECTED, UE monitors the indication in any paging occasion at least once every </w:t>
      </w:r>
      <w:r w:rsidRPr="00092F84">
        <w:rPr>
          <w:rFonts w:ascii="Arial" w:hAnsi="Arial" w:cs="Arial"/>
          <w:b/>
          <w:i/>
        </w:rPr>
        <w:t>defaultPagingCycle</w:t>
      </w:r>
    </w:p>
    <w:p w14:paraId="4146C00E" w14:textId="77777777" w:rsidR="00092F84" w:rsidRPr="00DA76CB" w:rsidRDefault="00092F84" w:rsidP="00092F84">
      <w:pPr>
        <w:pStyle w:val="BodyText"/>
        <w:rPr>
          <w:rFonts w:ascii="Arial" w:hAnsi="Arial" w:cs="Arial"/>
          <w:b/>
        </w:rPr>
      </w:pPr>
      <w:r w:rsidRPr="00092F84">
        <w:rPr>
          <w:rFonts w:ascii="Arial" w:hAnsi="Arial" w:cs="Arial"/>
          <w:b/>
        </w:rPr>
        <w:t>Option 2: For DCI-based adaptation for additional PRACH resources in RRC_CONNECTED, UE monitors the indication in any paging occasion at least once every modification period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80BC6" w14:textId="77777777" w:rsidR="00180911" w:rsidRDefault="00180911">
      <w:r>
        <w:separator/>
      </w:r>
    </w:p>
  </w:endnote>
  <w:endnote w:type="continuationSeparator" w:id="0">
    <w:p w14:paraId="48EB24CA" w14:textId="77777777" w:rsidR="00180911" w:rsidRDefault="0018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F8469" w14:textId="77777777" w:rsidR="00180911" w:rsidRDefault="00180911">
      <w:r>
        <w:separator/>
      </w:r>
    </w:p>
  </w:footnote>
  <w:footnote w:type="continuationSeparator" w:id="0">
    <w:p w14:paraId="2708C2C6" w14:textId="77777777" w:rsidR="00180911" w:rsidRDefault="0018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6"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1"/>
  </w:num>
  <w:num w:numId="3">
    <w:abstractNumId w:val="30"/>
  </w:num>
  <w:num w:numId="4">
    <w:abstractNumId w:val="38"/>
  </w:num>
  <w:num w:numId="5">
    <w:abstractNumId w:val="27"/>
  </w:num>
  <w:num w:numId="6">
    <w:abstractNumId w:val="35"/>
  </w:num>
  <w:num w:numId="7">
    <w:abstractNumId w:val="19"/>
  </w:num>
  <w:num w:numId="8">
    <w:abstractNumId w:val="26"/>
  </w:num>
  <w:num w:numId="9">
    <w:abstractNumId w:val="13"/>
  </w:num>
  <w:num w:numId="10">
    <w:abstractNumId w:val="39"/>
  </w:num>
  <w:num w:numId="11">
    <w:abstractNumId w:val="12"/>
  </w:num>
  <w:num w:numId="12">
    <w:abstractNumId w:val="0"/>
  </w:num>
  <w:num w:numId="13">
    <w:abstractNumId w:val="40"/>
  </w:num>
  <w:num w:numId="14">
    <w:abstractNumId w:val="2"/>
  </w:num>
  <w:num w:numId="15">
    <w:abstractNumId w:val="33"/>
  </w:num>
  <w:num w:numId="16">
    <w:abstractNumId w:val="14"/>
  </w:num>
  <w:num w:numId="17">
    <w:abstractNumId w:val="10"/>
  </w:num>
  <w:num w:numId="18">
    <w:abstractNumId w:val="24"/>
  </w:num>
  <w:num w:numId="19">
    <w:abstractNumId w:val="7"/>
  </w:num>
  <w:num w:numId="20">
    <w:abstractNumId w:val="28"/>
  </w:num>
  <w:num w:numId="21">
    <w:abstractNumId w:val="16"/>
  </w:num>
  <w:num w:numId="22">
    <w:abstractNumId w:val="8"/>
  </w:num>
  <w:num w:numId="23">
    <w:abstractNumId w:val="17"/>
  </w:num>
  <w:num w:numId="24">
    <w:abstractNumId w:val="23"/>
  </w:num>
  <w:num w:numId="25">
    <w:abstractNumId w:val="5"/>
  </w:num>
  <w:num w:numId="26">
    <w:abstractNumId w:val="22"/>
  </w:num>
  <w:num w:numId="27">
    <w:abstractNumId w:val="25"/>
  </w:num>
  <w:num w:numId="28">
    <w:abstractNumId w:val="6"/>
  </w:num>
  <w:num w:numId="29">
    <w:abstractNumId w:val="31"/>
  </w:num>
  <w:num w:numId="30">
    <w:abstractNumId w:val="29"/>
  </w:num>
  <w:num w:numId="31">
    <w:abstractNumId w:val="20"/>
  </w:num>
  <w:num w:numId="32">
    <w:abstractNumId w:val="9"/>
  </w:num>
  <w:num w:numId="33">
    <w:abstractNumId w:val="41"/>
  </w:num>
  <w:num w:numId="34">
    <w:abstractNumId w:val="3"/>
  </w:num>
  <w:num w:numId="35">
    <w:abstractNumId w:val="15"/>
  </w:num>
  <w:num w:numId="36">
    <w:abstractNumId w:val="4"/>
  </w:num>
  <w:num w:numId="37">
    <w:abstractNumId w:val="18"/>
  </w:num>
  <w:num w:numId="38">
    <w:abstractNumId w:val="37"/>
  </w:num>
  <w:num w:numId="39">
    <w:abstractNumId w:val="36"/>
  </w:num>
  <w:num w:numId="40">
    <w:abstractNumId w:val="32"/>
  </w:num>
  <w:num w:numId="41">
    <w:abstractNumId w:val="34"/>
  </w:num>
  <w:num w:numId="4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EB9"/>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DAA"/>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E70C0-ECE7-473D-A97A-8E112773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Pages>
  <Words>2398</Words>
  <Characters>13674</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16040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57</cp:revision>
  <cp:lastPrinted>2012-03-15T10:36:00Z</cp:lastPrinted>
  <dcterms:created xsi:type="dcterms:W3CDTF">2024-03-25T15:13:00Z</dcterms:created>
  <dcterms:modified xsi:type="dcterms:W3CDTF">2025-02-05T17:20:00Z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